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47" w:type="pct"/>
        <w:tblLook w:val="04A0" w:firstRow="1" w:lastRow="0" w:firstColumn="1" w:lastColumn="0" w:noHBand="0" w:noVBand="1"/>
      </w:tblPr>
      <w:tblGrid>
        <w:gridCol w:w="3705"/>
        <w:gridCol w:w="5815"/>
      </w:tblGrid>
      <w:tr w:rsidR="00116D0F" w:rsidRPr="00854730" w14:paraId="1A1BA7E3" w14:textId="77777777" w:rsidTr="00F31F69">
        <w:tc>
          <w:tcPr>
            <w:tcW w:w="1946" w:type="pct"/>
          </w:tcPr>
          <w:p w14:paraId="1C9F1CF3" w14:textId="77777777" w:rsidR="00116D0F" w:rsidRPr="00854730" w:rsidRDefault="00116D0F" w:rsidP="00F31F69">
            <w:pPr>
              <w:jc w:val="center"/>
              <w:rPr>
                <w:rFonts w:ascii="Times New Roman" w:hAnsi="Times New Roman"/>
                <w:sz w:val="26"/>
                <w:szCs w:val="26"/>
              </w:rPr>
            </w:pPr>
            <w:r w:rsidRPr="00854730">
              <w:rPr>
                <w:rFonts w:ascii="Times New Roman" w:hAnsi="Times New Roman"/>
                <w:sz w:val="26"/>
                <w:szCs w:val="26"/>
              </w:rPr>
              <w:t>UBND TỈNH QUẢNG NINH</w:t>
            </w:r>
          </w:p>
          <w:p w14:paraId="1F26687A" w14:textId="77777777" w:rsidR="00116D0F" w:rsidRPr="00854730" w:rsidRDefault="00116D0F" w:rsidP="00F31F69">
            <w:pPr>
              <w:jc w:val="center"/>
              <w:rPr>
                <w:rFonts w:ascii="Times New Roman" w:hAnsi="Times New Roman"/>
                <w:b/>
                <w:sz w:val="26"/>
                <w:szCs w:val="26"/>
              </w:rPr>
            </w:pPr>
            <w:r w:rsidRPr="00854730">
              <w:rPr>
                <w:rFonts w:ascii="Times New Roman" w:hAnsi="Times New Roman"/>
                <w:b/>
                <w:sz w:val="26"/>
                <w:szCs w:val="26"/>
              </w:rPr>
              <w:t>SỞ GIÁO DỤC VÀ ĐÀO TẠO</w:t>
            </w:r>
          </w:p>
          <w:p w14:paraId="1F82CDC4" w14:textId="7729EFB7" w:rsidR="00116D0F" w:rsidRPr="00854730" w:rsidRDefault="00116D0F" w:rsidP="00F31F69">
            <w:pPr>
              <w:jc w:val="center"/>
              <w:rPr>
                <w:rFonts w:ascii="Times New Roman" w:hAnsi="Times New Roman"/>
                <w:szCs w:val="20"/>
              </w:rPr>
            </w:pPr>
            <w:r w:rsidRPr="00854730">
              <w:rPr>
                <w:rFonts w:ascii="Times New Roman" w:hAnsi="Times New Roman"/>
                <w:noProof/>
              </w:rPr>
              <mc:AlternateContent>
                <mc:Choice Requires="wps">
                  <w:drawing>
                    <wp:anchor distT="4294967294" distB="4294967294" distL="114300" distR="114300" simplePos="0" relativeHeight="251659776" behindDoc="0" locked="0" layoutInCell="1" allowOverlap="1" wp14:anchorId="2619E676" wp14:editId="6F319E8F">
                      <wp:simplePos x="0" y="0"/>
                      <wp:positionH relativeFrom="column">
                        <wp:posOffset>670560</wp:posOffset>
                      </wp:positionH>
                      <wp:positionV relativeFrom="paragraph">
                        <wp:posOffset>29581</wp:posOffset>
                      </wp:positionV>
                      <wp:extent cx="9144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E42EB" id="Straight Connector 4"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8pt,2.35pt" to="124.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"/>
                  </w:pict>
                </mc:Fallback>
              </mc:AlternateContent>
            </w:r>
          </w:p>
          <w:p w14:paraId="781C8994" w14:textId="44DB047C" w:rsidR="00116D0F" w:rsidRPr="00854730" w:rsidRDefault="00116D0F" w:rsidP="00F31F69">
            <w:pPr>
              <w:jc w:val="center"/>
              <w:rPr>
                <w:rFonts w:ascii="Times New Roman" w:hAnsi="Times New Roman"/>
              </w:rPr>
            </w:pPr>
            <w:r w:rsidRPr="00854730">
              <w:rPr>
                <w:rFonts w:ascii="Times New Roman" w:hAnsi="Times New Roman"/>
              </w:rPr>
              <w:t xml:space="preserve">Số:       </w:t>
            </w:r>
            <w:r w:rsidR="00EF04AC">
              <w:rPr>
                <w:rFonts w:ascii="Times New Roman" w:hAnsi="Times New Roman"/>
              </w:rPr>
              <w:t xml:space="preserve">    </w:t>
            </w:r>
            <w:r w:rsidRPr="00854730">
              <w:rPr>
                <w:rFonts w:ascii="Times New Roman" w:hAnsi="Times New Roman"/>
              </w:rPr>
              <w:t xml:space="preserve">   </w:t>
            </w:r>
            <w:r w:rsidR="00D547A5" w:rsidRPr="00854730">
              <w:rPr>
                <w:rFonts w:ascii="Times New Roman" w:hAnsi="Times New Roman"/>
              </w:rPr>
              <w:t>/TTr-SGDĐT</w:t>
            </w:r>
          </w:p>
          <w:p w14:paraId="79D6E780" w14:textId="77777777" w:rsidR="00116D0F" w:rsidRPr="00854730" w:rsidRDefault="00116D0F" w:rsidP="00F31F69">
            <w:pPr>
              <w:jc w:val="center"/>
              <w:rPr>
                <w:rFonts w:ascii="Times New Roman" w:hAnsi="Times New Roman"/>
                <w:sz w:val="8"/>
                <w:szCs w:val="20"/>
              </w:rPr>
            </w:pPr>
          </w:p>
          <w:p w14:paraId="447C19B4" w14:textId="77777777" w:rsidR="00116D0F" w:rsidRPr="00854730" w:rsidRDefault="00116D0F" w:rsidP="00F31F69">
            <w:pPr>
              <w:jc w:val="center"/>
              <w:rPr>
                <w:rFonts w:ascii="Times New Roman" w:hAnsi="Times New Roman"/>
                <w:sz w:val="22"/>
                <w:szCs w:val="24"/>
              </w:rPr>
            </w:pPr>
          </w:p>
        </w:tc>
        <w:tc>
          <w:tcPr>
            <w:tcW w:w="3054" w:type="pct"/>
          </w:tcPr>
          <w:p w14:paraId="67F2E023" w14:textId="77777777" w:rsidR="00116D0F" w:rsidRPr="00854730" w:rsidRDefault="00116D0F" w:rsidP="00D547A5">
            <w:pPr>
              <w:jc w:val="center"/>
              <w:rPr>
                <w:rFonts w:ascii="Times New Roman" w:hAnsi="Times New Roman"/>
                <w:b/>
                <w:sz w:val="26"/>
                <w:szCs w:val="26"/>
              </w:rPr>
            </w:pPr>
            <w:r w:rsidRPr="00854730">
              <w:rPr>
                <w:rFonts w:ascii="Times New Roman" w:hAnsi="Times New Roman"/>
                <w:b/>
                <w:sz w:val="26"/>
                <w:szCs w:val="26"/>
              </w:rPr>
              <w:t>CỘNG HOÀ XÃ HỘI CHỦ NGHĨA VIỆT NAM</w:t>
            </w:r>
          </w:p>
          <w:p w14:paraId="6B8D7F12" w14:textId="77777777" w:rsidR="00116D0F" w:rsidRPr="00854730" w:rsidRDefault="00116D0F" w:rsidP="00D547A5">
            <w:pPr>
              <w:jc w:val="center"/>
              <w:rPr>
                <w:rFonts w:ascii="Times New Roman" w:hAnsi="Times New Roman"/>
                <w:b/>
                <w:szCs w:val="24"/>
              </w:rPr>
            </w:pPr>
            <w:r w:rsidRPr="00854730">
              <w:rPr>
                <w:rFonts w:ascii="Times New Roman" w:hAnsi="Times New Roman"/>
                <w:b/>
                <w:szCs w:val="24"/>
              </w:rPr>
              <w:t>Độc lập - Tự do - Hạnh phúc</w:t>
            </w:r>
          </w:p>
          <w:p w14:paraId="2E50C602" w14:textId="4DC31E2A" w:rsidR="00116D0F" w:rsidRPr="00854730" w:rsidRDefault="00116D0F" w:rsidP="00D547A5">
            <w:pPr>
              <w:jc w:val="center"/>
              <w:rPr>
                <w:rFonts w:ascii="Times New Roman" w:hAnsi="Times New Roman"/>
                <w:b/>
                <w:szCs w:val="20"/>
              </w:rPr>
            </w:pPr>
            <w:r w:rsidRPr="00854730">
              <w:rPr>
                <w:rFonts w:ascii="Times New Roman" w:hAnsi="Times New Roman"/>
                <w:noProof/>
              </w:rPr>
              <mc:AlternateContent>
                <mc:Choice Requires="wps">
                  <w:drawing>
                    <wp:anchor distT="4294967295" distB="4294967295" distL="114300" distR="114300" simplePos="0" relativeHeight="251662848" behindDoc="0" locked="0" layoutInCell="1" allowOverlap="1" wp14:anchorId="4AAAFC55" wp14:editId="4F0741C3">
                      <wp:simplePos x="0" y="0"/>
                      <wp:positionH relativeFrom="column">
                        <wp:posOffset>720090</wp:posOffset>
                      </wp:positionH>
                      <wp:positionV relativeFrom="paragraph">
                        <wp:posOffset>20584</wp:posOffset>
                      </wp:positionV>
                      <wp:extent cx="2141855" cy="0"/>
                      <wp:effectExtent l="0" t="0" r="2984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1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02E1D" id="Straight Connector 5" o:spid="_x0000_s1026" style="position:absolute;flip:y;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6pt" to="225.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55kIwIAAEA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"/>
                  </w:pict>
                </mc:Fallback>
              </mc:AlternateContent>
            </w:r>
          </w:p>
          <w:p w14:paraId="6BC906ED" w14:textId="5E1A0D29" w:rsidR="00116D0F" w:rsidRPr="00854730" w:rsidRDefault="00D547A5" w:rsidP="00A10566">
            <w:pPr>
              <w:jc w:val="center"/>
              <w:rPr>
                <w:rFonts w:ascii="Times New Roman" w:hAnsi="Times New Roman"/>
                <w:b/>
                <w:szCs w:val="20"/>
              </w:rPr>
            </w:pPr>
            <w:r w:rsidRPr="00854730">
              <w:rPr>
                <w:rFonts w:ascii="Times New Roman" w:hAnsi="Times New Roman"/>
                <w:i/>
                <w:szCs w:val="24"/>
              </w:rPr>
              <w:t xml:space="preserve">  </w:t>
            </w:r>
            <w:r w:rsidR="00116D0F" w:rsidRPr="00854730">
              <w:rPr>
                <w:rFonts w:ascii="Times New Roman" w:hAnsi="Times New Roman"/>
                <w:i/>
                <w:szCs w:val="24"/>
              </w:rPr>
              <w:t>Quảng Nin</w:t>
            </w:r>
            <w:r w:rsidRPr="00854730">
              <w:rPr>
                <w:rFonts w:ascii="Times New Roman" w:hAnsi="Times New Roman"/>
                <w:i/>
                <w:szCs w:val="24"/>
              </w:rPr>
              <w:t xml:space="preserve">h, ngày </w:t>
            </w:r>
            <w:r w:rsidR="00836432" w:rsidRPr="00854730">
              <w:rPr>
                <w:rFonts w:ascii="Times New Roman" w:hAnsi="Times New Roman"/>
                <w:i/>
                <w:szCs w:val="24"/>
              </w:rPr>
              <w:t xml:space="preserve"> </w:t>
            </w:r>
            <w:r w:rsidRPr="00854730">
              <w:rPr>
                <w:rFonts w:ascii="Times New Roman" w:hAnsi="Times New Roman"/>
                <w:i/>
                <w:szCs w:val="24"/>
              </w:rPr>
              <w:t xml:space="preserve">  tháng </w:t>
            </w:r>
            <w:r w:rsidR="00854730">
              <w:rPr>
                <w:rFonts w:ascii="Times New Roman" w:hAnsi="Times New Roman"/>
                <w:i/>
                <w:szCs w:val="24"/>
              </w:rPr>
              <w:t xml:space="preserve"> </w:t>
            </w:r>
            <w:r w:rsidR="007E61A3">
              <w:rPr>
                <w:rFonts w:ascii="Times New Roman" w:hAnsi="Times New Roman"/>
                <w:i/>
                <w:szCs w:val="24"/>
              </w:rPr>
              <w:t xml:space="preserve"> </w:t>
            </w:r>
            <w:r w:rsidR="00116D0F" w:rsidRPr="00854730">
              <w:rPr>
                <w:rFonts w:ascii="Times New Roman" w:hAnsi="Times New Roman"/>
                <w:i/>
                <w:szCs w:val="24"/>
              </w:rPr>
              <w:t xml:space="preserve"> năm 202</w:t>
            </w:r>
            <w:r w:rsidR="00EF04AC">
              <w:rPr>
                <w:rFonts w:ascii="Times New Roman" w:hAnsi="Times New Roman"/>
                <w:i/>
                <w:szCs w:val="24"/>
              </w:rPr>
              <w:t>6</w:t>
            </w:r>
          </w:p>
        </w:tc>
      </w:tr>
    </w:tbl>
    <w:p w14:paraId="75205480" w14:textId="3B670B8F" w:rsidR="001E3025" w:rsidRPr="001505A5" w:rsidRDefault="007E61A3" w:rsidP="007E61A3">
      <w:pPr>
        <w:rPr>
          <w:rFonts w:ascii="Times New Roman" w:hAnsi="Times New Roman"/>
          <w:b/>
          <w:bCs/>
          <w:i/>
        </w:rPr>
      </w:pPr>
      <w:r w:rsidRPr="001505A5">
        <w:rPr>
          <w:rFonts w:ascii="Times New Roman" w:hAnsi="Times New Roman"/>
          <w:b/>
          <w:bCs/>
          <w:i/>
        </w:rPr>
        <w:t xml:space="preserve">            </w:t>
      </w:r>
      <w:r w:rsidR="002B733F" w:rsidRPr="001505A5">
        <w:rPr>
          <w:rFonts w:ascii="Times New Roman" w:hAnsi="Times New Roman"/>
          <w:b/>
          <w:bCs/>
          <w:i/>
        </w:rPr>
        <w:t xml:space="preserve">  </w:t>
      </w:r>
      <w:r w:rsidRPr="001505A5">
        <w:rPr>
          <w:rFonts w:ascii="Times New Roman" w:hAnsi="Times New Roman"/>
          <w:b/>
          <w:bCs/>
          <w:i/>
        </w:rPr>
        <w:t xml:space="preserve">   (Dự thảo)</w:t>
      </w:r>
    </w:p>
    <w:p w14:paraId="23051293" w14:textId="77777777" w:rsidR="007E61A3" w:rsidRPr="00AA4A05" w:rsidRDefault="007E61A3" w:rsidP="00D547A5">
      <w:pPr>
        <w:jc w:val="center"/>
        <w:rPr>
          <w:rFonts w:ascii="Times New Roman" w:hAnsi="Times New Roman"/>
          <w:b/>
          <w:bCs/>
          <w:sz w:val="14"/>
        </w:rPr>
      </w:pPr>
    </w:p>
    <w:p w14:paraId="32CFC522" w14:textId="63838C58" w:rsidR="00B17195" w:rsidRPr="00854730" w:rsidRDefault="00116D0F" w:rsidP="00D547A5">
      <w:pPr>
        <w:jc w:val="center"/>
        <w:rPr>
          <w:rFonts w:ascii="Times New Roman" w:hAnsi="Times New Roman"/>
          <w:b/>
          <w:bCs/>
        </w:rPr>
      </w:pPr>
      <w:r w:rsidRPr="00854730">
        <w:rPr>
          <w:rFonts w:ascii="Times New Roman" w:hAnsi="Times New Roman"/>
          <w:b/>
          <w:bCs/>
        </w:rPr>
        <w:t>TỜ TRÌNH</w:t>
      </w:r>
    </w:p>
    <w:p w14:paraId="37F4E756" w14:textId="1FFC07C1" w:rsidR="00EB3677" w:rsidRPr="007E61A3" w:rsidRDefault="00EB3677" w:rsidP="00EB3677">
      <w:pPr>
        <w:pStyle w:val="BodyText"/>
        <w:spacing w:after="0"/>
        <w:jc w:val="center"/>
        <w:rPr>
          <w:rFonts w:ascii="Times New Roman" w:hAnsi="Times New Roman"/>
          <w:b/>
        </w:rPr>
      </w:pPr>
      <w:r w:rsidRPr="007E61A3">
        <w:rPr>
          <w:rFonts w:ascii="Times New Roman" w:hAnsi="Times New Roman"/>
          <w:b/>
        </w:rPr>
        <w:t xml:space="preserve">Về việc ban hành Quyết định của Ủy ban nhân dân tỉnh Quảng Ninh ban hành Quy chế điều động, thuyên chuyển </w:t>
      </w:r>
      <w:r>
        <w:rPr>
          <w:rFonts w:ascii="Times New Roman" w:hAnsi="Times New Roman"/>
          <w:b/>
        </w:rPr>
        <w:t>nhà giáo, nhà giáo giữ chức vụ cán bộ quản lý</w:t>
      </w:r>
      <w:r w:rsidR="007A474F">
        <w:rPr>
          <w:rFonts w:ascii="Times New Roman" w:hAnsi="Times New Roman"/>
          <w:b/>
        </w:rPr>
        <w:t xml:space="preserve"> </w:t>
      </w:r>
      <w:r w:rsidRPr="007E61A3">
        <w:rPr>
          <w:rFonts w:ascii="Times New Roman" w:hAnsi="Times New Roman"/>
          <w:b/>
        </w:rPr>
        <w:t>trong các cơ sở giáo dục mầm non, phổ thông và giáo dục thường xuyên công lập trên địa bàn tỉnh Quảng Ninh</w:t>
      </w:r>
    </w:p>
    <w:p w14:paraId="130854AF" w14:textId="727B679A" w:rsidR="0068675D" w:rsidRPr="00854730" w:rsidRDefault="0068675D" w:rsidP="00D547A5">
      <w:pPr>
        <w:jc w:val="center"/>
        <w:rPr>
          <w:rFonts w:ascii="Times New Roman" w:hAnsi="Times New Roman"/>
          <w:b/>
          <w:bCs/>
        </w:rPr>
      </w:pPr>
      <w:r w:rsidRPr="00854730">
        <w:rPr>
          <w:rFonts w:ascii="Times New Roman" w:hAnsi="Times New Roman"/>
          <w:noProof/>
        </w:rPr>
        <mc:AlternateContent>
          <mc:Choice Requires="wps">
            <w:drawing>
              <wp:anchor distT="4294967294" distB="4294967294" distL="114300" distR="114300" simplePos="0" relativeHeight="251653632" behindDoc="0" locked="0" layoutInCell="1" allowOverlap="1" wp14:anchorId="2B9922C2" wp14:editId="711B1B32">
                <wp:simplePos x="0" y="0"/>
                <wp:positionH relativeFrom="column">
                  <wp:posOffset>2197735</wp:posOffset>
                </wp:positionH>
                <wp:positionV relativeFrom="paragraph">
                  <wp:posOffset>68106</wp:posOffset>
                </wp:positionV>
                <wp:extent cx="1340485" cy="0"/>
                <wp:effectExtent l="0" t="0" r="12065"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0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08D62" id="Line 11" o:spid="_x0000_s1026" style="position:absolute;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3.05pt,5.35pt" to="278.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e8r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"/>
            </w:pict>
          </mc:Fallback>
        </mc:AlternateContent>
      </w:r>
    </w:p>
    <w:p w14:paraId="6725C2BF" w14:textId="23050BF5" w:rsidR="0068675D" w:rsidRDefault="0068675D" w:rsidP="007E61A3">
      <w:pPr>
        <w:jc w:val="center"/>
        <w:rPr>
          <w:rFonts w:ascii="Times New Roman" w:hAnsi="Times New Roman"/>
          <w:bCs/>
        </w:rPr>
      </w:pPr>
      <w:r w:rsidRPr="00854730">
        <w:rPr>
          <w:rFonts w:ascii="Times New Roman" w:hAnsi="Times New Roman"/>
          <w:bCs/>
        </w:rPr>
        <w:t>Kính gửi:</w:t>
      </w:r>
      <w:r w:rsidRPr="00854730">
        <w:rPr>
          <w:rFonts w:ascii="Times New Roman" w:hAnsi="Times New Roman"/>
          <w:b/>
          <w:bCs/>
        </w:rPr>
        <w:t xml:space="preserve"> </w:t>
      </w:r>
      <w:r w:rsidRPr="00854730">
        <w:rPr>
          <w:rFonts w:ascii="Times New Roman" w:hAnsi="Times New Roman"/>
          <w:bCs/>
        </w:rPr>
        <w:t>Ủy ban nhân dân tỉnh Quảng Ninh</w:t>
      </w:r>
      <w:r w:rsidR="00432178" w:rsidRPr="00854730">
        <w:rPr>
          <w:rFonts w:ascii="Times New Roman" w:hAnsi="Times New Roman"/>
          <w:bCs/>
        </w:rPr>
        <w:t>.</w:t>
      </w:r>
    </w:p>
    <w:p w14:paraId="31DFE1C3" w14:textId="77777777" w:rsidR="007E61A3" w:rsidRPr="00854730" w:rsidRDefault="007E61A3" w:rsidP="007E61A3">
      <w:pPr>
        <w:jc w:val="center"/>
        <w:rPr>
          <w:rFonts w:ascii="Times New Roman" w:hAnsi="Times New Roman"/>
          <w:bCs/>
        </w:rPr>
      </w:pPr>
    </w:p>
    <w:p w14:paraId="5286BEBB" w14:textId="22C246D7" w:rsidR="00EB3677" w:rsidRDefault="00EB3677" w:rsidP="00EB3677">
      <w:pPr>
        <w:spacing w:before="120" w:after="120" w:line="276" w:lineRule="auto"/>
        <w:ind w:firstLine="709"/>
        <w:jc w:val="both"/>
        <w:rPr>
          <w:rFonts w:ascii="Times New Roman" w:hAnsi="Times New Roman"/>
        </w:rPr>
      </w:pPr>
      <w:r w:rsidRPr="00854730">
        <w:rPr>
          <w:rFonts w:ascii="Times New Roman" w:hAnsi="Times New Roman"/>
        </w:rPr>
        <w:t xml:space="preserve">Thực hiện quy định của Luật Ban hành văn bản quy phạm pháp luật, </w:t>
      </w:r>
      <w:r w:rsidRPr="00A5329C">
        <w:rPr>
          <w:rFonts w:ascii="Times New Roman" w:hAnsi="Times New Roman"/>
        </w:rPr>
        <w:t xml:space="preserve">Sở Giáo dục và Đào tạo tỉnh Quảng Ninh </w:t>
      </w:r>
      <w:r>
        <w:rPr>
          <w:rFonts w:ascii="Times New Roman" w:hAnsi="Times New Roman"/>
        </w:rPr>
        <w:t>kính trình Ủy ban nhân dân tỉnh dự thảo Quyết định</w:t>
      </w:r>
      <w:r w:rsidRPr="00A5329C">
        <w:rPr>
          <w:rFonts w:ascii="Times New Roman" w:hAnsi="Times New Roman"/>
        </w:rPr>
        <w:t xml:space="preserve"> ban hành </w:t>
      </w:r>
      <w:r>
        <w:rPr>
          <w:rFonts w:ascii="Times New Roman" w:hAnsi="Times New Roman"/>
        </w:rPr>
        <w:t xml:space="preserve">kèm theo </w:t>
      </w:r>
      <w:r w:rsidRPr="00A5329C">
        <w:rPr>
          <w:rFonts w:ascii="Times New Roman" w:hAnsi="Times New Roman"/>
        </w:rPr>
        <w:t xml:space="preserve">Quy chế điều động, thuyên chuyển </w:t>
      </w:r>
      <w:r>
        <w:rPr>
          <w:rFonts w:ascii="Times New Roman" w:hAnsi="Times New Roman"/>
        </w:rPr>
        <w:t>nhà giáo, nhà giáo giữ chức vụ cán bộ quản lý</w:t>
      </w:r>
      <w:r w:rsidR="007A474F">
        <w:rPr>
          <w:rFonts w:ascii="Times New Roman" w:hAnsi="Times New Roman"/>
        </w:rPr>
        <w:t xml:space="preserve"> </w:t>
      </w:r>
      <w:r w:rsidRPr="00A5329C">
        <w:rPr>
          <w:rFonts w:ascii="Times New Roman" w:hAnsi="Times New Roman"/>
        </w:rPr>
        <w:t>trong các cơ sở giáo dục mầm non, phổ thông và giáo dục thường xuyên công lập trên địa bàn tỉnh Quảng Ninh, như sau:</w:t>
      </w:r>
    </w:p>
    <w:p w14:paraId="74E4C15D" w14:textId="77777777" w:rsidR="007E61A3" w:rsidRPr="00950CDF" w:rsidRDefault="007E61A3" w:rsidP="000D0D23">
      <w:pPr>
        <w:spacing w:before="120" w:after="120" w:line="276" w:lineRule="auto"/>
        <w:ind w:firstLine="709"/>
        <w:jc w:val="both"/>
        <w:rPr>
          <w:rFonts w:ascii="Times New Roman" w:hAnsi="Times New Roman"/>
          <w:bCs/>
          <w:sz w:val="6"/>
        </w:rPr>
      </w:pPr>
    </w:p>
    <w:p w14:paraId="18F7DC22" w14:textId="49D3FE02" w:rsidR="00116D0F" w:rsidRPr="00950CDF" w:rsidRDefault="00116D0F" w:rsidP="000D0D23">
      <w:pPr>
        <w:spacing w:before="120" w:after="120" w:line="276" w:lineRule="auto"/>
        <w:ind w:firstLine="709"/>
        <w:rPr>
          <w:rFonts w:ascii="Times New Roman" w:hAnsi="Times New Roman"/>
          <w:b/>
          <w:bCs/>
        </w:rPr>
      </w:pPr>
      <w:r w:rsidRPr="00950CDF">
        <w:rPr>
          <w:rFonts w:ascii="Times New Roman" w:hAnsi="Times New Roman"/>
          <w:b/>
          <w:bCs/>
        </w:rPr>
        <w:t xml:space="preserve">I. </w:t>
      </w:r>
      <w:r w:rsidR="00432178" w:rsidRPr="00950CDF">
        <w:rPr>
          <w:rFonts w:ascii="Times New Roman" w:hAnsi="Times New Roman"/>
          <w:b/>
          <w:bCs/>
        </w:rPr>
        <w:t>SỰ CẦN THIẾT BAN HÀNH QUYẾT ĐỊNH</w:t>
      </w:r>
    </w:p>
    <w:p w14:paraId="64C46AD7" w14:textId="14EEF3E4" w:rsidR="00432178" w:rsidRPr="00854730" w:rsidRDefault="00432178" w:rsidP="000D0D23">
      <w:pPr>
        <w:spacing w:before="120" w:after="120" w:line="276" w:lineRule="auto"/>
        <w:ind w:firstLine="709"/>
        <w:rPr>
          <w:rFonts w:ascii="Times New Roman" w:hAnsi="Times New Roman"/>
          <w:b/>
          <w:bCs/>
        </w:rPr>
      </w:pPr>
      <w:r w:rsidRPr="00854730">
        <w:rPr>
          <w:rFonts w:ascii="Times New Roman" w:hAnsi="Times New Roman"/>
          <w:b/>
          <w:bCs/>
        </w:rPr>
        <w:t>1. C</w:t>
      </w:r>
      <w:r w:rsidR="00854730" w:rsidRPr="00854730">
        <w:rPr>
          <w:rFonts w:ascii="Times New Roman" w:hAnsi="Times New Roman"/>
          <w:b/>
          <w:bCs/>
        </w:rPr>
        <w:t>ơ</w:t>
      </w:r>
      <w:r w:rsidRPr="00854730">
        <w:rPr>
          <w:rFonts w:ascii="Times New Roman" w:hAnsi="Times New Roman"/>
          <w:b/>
          <w:bCs/>
        </w:rPr>
        <w:t xml:space="preserve"> sở pháp lý</w:t>
      </w:r>
    </w:p>
    <w:p w14:paraId="6FAF6987" w14:textId="520E757B" w:rsidR="00FA784A" w:rsidRPr="00ED6262" w:rsidRDefault="00E14A60" w:rsidP="00ED6262">
      <w:pPr>
        <w:widowControl w:val="0"/>
        <w:spacing w:before="120" w:line="276" w:lineRule="auto"/>
        <w:ind w:firstLine="709"/>
        <w:jc w:val="both"/>
        <w:rPr>
          <w:rFonts w:ascii="Times New Roman" w:hAnsi="Times New Roman"/>
        </w:rPr>
      </w:pPr>
      <w:r w:rsidRPr="00ED6262">
        <w:rPr>
          <w:rFonts w:ascii="Times New Roman" w:hAnsi="Times New Roman"/>
        </w:rPr>
        <w:t xml:space="preserve">- </w:t>
      </w:r>
      <w:r w:rsidR="00FA784A" w:rsidRPr="00ED6262">
        <w:rPr>
          <w:rFonts w:ascii="Times New Roman" w:hAnsi="Times New Roman"/>
        </w:rPr>
        <w:t xml:space="preserve">Căn cứ Luật Tổ chức chính quyền địa phương số 72/2025/QH15; </w:t>
      </w:r>
    </w:p>
    <w:p w14:paraId="37705006" w14:textId="7F5BE62D" w:rsidR="00FA784A" w:rsidRPr="00ED6262" w:rsidRDefault="00E14A60" w:rsidP="00ED6262">
      <w:pPr>
        <w:widowControl w:val="0"/>
        <w:spacing w:before="120" w:line="276" w:lineRule="auto"/>
        <w:ind w:firstLine="709"/>
        <w:jc w:val="both"/>
        <w:rPr>
          <w:rFonts w:ascii="Times New Roman" w:hAnsi="Times New Roman"/>
        </w:rPr>
      </w:pPr>
      <w:r w:rsidRPr="00ED6262">
        <w:rPr>
          <w:rFonts w:ascii="Times New Roman" w:hAnsi="Times New Roman"/>
        </w:rPr>
        <w:t xml:space="preserve">- </w:t>
      </w:r>
      <w:r w:rsidR="00FA784A" w:rsidRPr="00ED6262">
        <w:rPr>
          <w:rFonts w:ascii="Times New Roman" w:hAnsi="Times New Roman"/>
        </w:rPr>
        <w:t>Căn cứ Luật Ban hành văn bản quy phạm pháp luật số 64/2025/QH15 được sửa đổi, bổ sung bởi Luật số 87/2025/QH15;</w:t>
      </w:r>
    </w:p>
    <w:p w14:paraId="6ABACEAB" w14:textId="4FB16367" w:rsidR="00FA784A" w:rsidRPr="00ED6262" w:rsidRDefault="00E14A60" w:rsidP="00ED6262">
      <w:pPr>
        <w:widowControl w:val="0"/>
        <w:spacing w:before="120" w:line="276" w:lineRule="auto"/>
        <w:ind w:firstLine="709"/>
        <w:jc w:val="both"/>
        <w:rPr>
          <w:rFonts w:ascii="Times New Roman" w:hAnsi="Times New Roman"/>
        </w:rPr>
      </w:pPr>
      <w:r w:rsidRPr="00ED6262">
        <w:rPr>
          <w:rFonts w:ascii="Times New Roman" w:hAnsi="Times New Roman"/>
        </w:rPr>
        <w:t xml:space="preserve">- </w:t>
      </w:r>
      <w:r w:rsidR="00FA784A" w:rsidRPr="00ED6262">
        <w:rPr>
          <w:rFonts w:ascii="Times New Roman" w:hAnsi="Times New Roman"/>
        </w:rPr>
        <w:t>Căn cứ Luật Giáo dục số 43/2019/QH14 được sửa đổi, bổ sung bởi Luật số 123/2025/QH15;</w:t>
      </w:r>
    </w:p>
    <w:p w14:paraId="1B9763D2" w14:textId="0D62CC36" w:rsidR="00FA784A" w:rsidRPr="00ED6262" w:rsidRDefault="00E14A60" w:rsidP="00ED6262">
      <w:pPr>
        <w:widowControl w:val="0"/>
        <w:spacing w:before="120" w:line="276" w:lineRule="auto"/>
        <w:ind w:firstLine="709"/>
        <w:jc w:val="both"/>
        <w:rPr>
          <w:rFonts w:ascii="Times New Roman" w:hAnsi="Times New Roman"/>
        </w:rPr>
      </w:pPr>
      <w:r w:rsidRPr="00ED6262">
        <w:rPr>
          <w:rFonts w:ascii="Times New Roman" w:hAnsi="Times New Roman"/>
        </w:rPr>
        <w:t xml:space="preserve">- </w:t>
      </w:r>
      <w:r w:rsidR="00FA784A" w:rsidRPr="00ED6262">
        <w:rPr>
          <w:rFonts w:ascii="Times New Roman" w:hAnsi="Times New Roman"/>
        </w:rPr>
        <w:t>Căn cứ Luật Viên chức số 58/2010/QH12 được sửa đổi, bổ sung bởi Luật số 52/2019/QH14;</w:t>
      </w:r>
    </w:p>
    <w:p w14:paraId="19DD1FC5" w14:textId="2FC5EBB1" w:rsidR="00FA784A" w:rsidRPr="00ED6262" w:rsidRDefault="00E14A60" w:rsidP="00ED6262">
      <w:pPr>
        <w:widowControl w:val="0"/>
        <w:spacing w:before="120" w:line="276" w:lineRule="auto"/>
        <w:ind w:firstLine="709"/>
        <w:jc w:val="both"/>
        <w:rPr>
          <w:rFonts w:ascii="Times New Roman" w:hAnsi="Times New Roman"/>
        </w:rPr>
      </w:pPr>
      <w:r w:rsidRPr="00ED6262">
        <w:rPr>
          <w:rFonts w:ascii="Times New Roman" w:hAnsi="Times New Roman"/>
        </w:rPr>
        <w:t xml:space="preserve">- </w:t>
      </w:r>
      <w:r w:rsidR="00FA784A" w:rsidRPr="00ED6262">
        <w:rPr>
          <w:rFonts w:ascii="Times New Roman" w:hAnsi="Times New Roman"/>
        </w:rPr>
        <w:t>Căn cứ Luật Nhà giáo số 73/2025/QH15;</w:t>
      </w:r>
    </w:p>
    <w:p w14:paraId="5318900C" w14:textId="461FFE47" w:rsidR="00FA784A" w:rsidRPr="00ED6262" w:rsidRDefault="00E14A60" w:rsidP="00ED6262">
      <w:pPr>
        <w:widowControl w:val="0"/>
        <w:spacing w:before="120" w:line="276" w:lineRule="auto"/>
        <w:ind w:firstLine="709"/>
        <w:jc w:val="both"/>
        <w:rPr>
          <w:rFonts w:ascii="Times New Roman" w:hAnsi="Times New Roman"/>
        </w:rPr>
      </w:pPr>
      <w:r w:rsidRPr="00ED6262">
        <w:rPr>
          <w:rFonts w:ascii="Times New Roman" w:hAnsi="Times New Roman"/>
        </w:rPr>
        <w:t xml:space="preserve">- </w:t>
      </w:r>
      <w:r w:rsidR="00FA784A" w:rsidRPr="00ED6262">
        <w:rPr>
          <w:rFonts w:ascii="Times New Roman" w:hAnsi="Times New Roman"/>
        </w:rPr>
        <w:t>Căn cứ Nghị quyết số 248/2025/QH15 ngày 10/12/2025 của Quốc hội về một số cơ chế, chính sách đặc thù, vượt trội để thực hiện đột phá phát triển giáo dục và đào tạo;</w:t>
      </w:r>
    </w:p>
    <w:p w14:paraId="705B0123" w14:textId="1D6D2035" w:rsidR="00FA784A" w:rsidRPr="00ED6262" w:rsidRDefault="00E14A60" w:rsidP="00ED6262">
      <w:pPr>
        <w:widowControl w:val="0"/>
        <w:spacing w:before="120" w:line="276" w:lineRule="auto"/>
        <w:ind w:firstLine="709"/>
        <w:jc w:val="both"/>
        <w:rPr>
          <w:rFonts w:ascii="Times New Roman" w:hAnsi="Times New Roman"/>
        </w:rPr>
      </w:pPr>
      <w:r w:rsidRPr="00ED6262">
        <w:rPr>
          <w:rFonts w:ascii="Times New Roman" w:hAnsi="Times New Roman"/>
        </w:rPr>
        <w:t xml:space="preserve">- </w:t>
      </w:r>
      <w:r w:rsidR="00FA784A" w:rsidRPr="00ED6262">
        <w:rPr>
          <w:rFonts w:ascii="Times New Roman" w:hAnsi="Times New Roman"/>
        </w:rPr>
        <w:t>Căn cứ Nghị định số 93/2026/NĐ-CP ngày 31/3/2026 của Chính phủ quy định chi tiết một số điều của Luật Nhà giáo và biện pháp để tổ chức, hướng dẫn thi hành Luật Nhà giáo</w:t>
      </w:r>
    </w:p>
    <w:p w14:paraId="6E478151" w14:textId="122B339C" w:rsidR="00FA784A" w:rsidRPr="00ED6262" w:rsidRDefault="00E14A60" w:rsidP="00ED6262">
      <w:pPr>
        <w:widowControl w:val="0"/>
        <w:spacing w:before="120" w:line="276" w:lineRule="auto"/>
        <w:ind w:firstLine="709"/>
        <w:jc w:val="both"/>
        <w:rPr>
          <w:rFonts w:ascii="Times New Roman" w:hAnsi="Times New Roman"/>
        </w:rPr>
      </w:pPr>
      <w:r w:rsidRPr="00ED6262">
        <w:rPr>
          <w:rFonts w:ascii="Times New Roman" w:hAnsi="Times New Roman"/>
        </w:rPr>
        <w:t xml:space="preserve">- </w:t>
      </w:r>
      <w:r w:rsidR="00FA784A" w:rsidRPr="00ED6262">
        <w:rPr>
          <w:rFonts w:ascii="Times New Roman" w:hAnsi="Times New Roman"/>
        </w:rPr>
        <w:t xml:space="preserve">Căn cứ Nghị định số 115/2020/NĐ-CP ngày 25/9/2020 của Chính phủ về tuyển dụng, sử dụng và quản lý viên chức; Nghị định số 85/2023/NĐ-CP ngày </w:t>
      </w:r>
      <w:r w:rsidR="00FA784A" w:rsidRPr="00ED6262">
        <w:rPr>
          <w:rFonts w:ascii="Times New Roman" w:hAnsi="Times New Roman"/>
        </w:rPr>
        <w:lastRenderedPageBreak/>
        <w:t>07/12/2023 sửa đổi, bổ sung một số điều của Nghị định số 115/2020/NĐ-CP; Nghị định số 142/2025/NĐ-CP ngày 12/6/2025 của Chính phủ quy định về phân định thẩm quyền của chính quyền địa phương hai cấp trong lĩnh vực quản lý nhà nước về giáo dục và đào tạo;</w:t>
      </w:r>
    </w:p>
    <w:p w14:paraId="4838E5F4" w14:textId="0A7532ED" w:rsidR="00FA784A" w:rsidRPr="00ED6262" w:rsidRDefault="00E14A60" w:rsidP="00ED6262">
      <w:pPr>
        <w:widowControl w:val="0"/>
        <w:spacing w:before="120" w:line="276" w:lineRule="auto"/>
        <w:ind w:firstLine="709"/>
        <w:jc w:val="both"/>
        <w:rPr>
          <w:rFonts w:ascii="Times New Roman" w:hAnsi="Times New Roman"/>
        </w:rPr>
      </w:pPr>
      <w:r w:rsidRPr="00ED6262">
        <w:rPr>
          <w:rFonts w:ascii="Times New Roman" w:hAnsi="Times New Roman"/>
        </w:rPr>
        <w:t xml:space="preserve">- </w:t>
      </w:r>
      <w:r w:rsidR="00FA784A" w:rsidRPr="00ED6262">
        <w:rPr>
          <w:rFonts w:ascii="Times New Roman" w:hAnsi="Times New Roman"/>
        </w:rPr>
        <w:t>Căn cứ Nghị định số 78/2025/NĐ-CP ngày 01/4/2025 của Chính phủ quy định chi tiết một số điều và biện pháp để tổ chức, hướng dẫn thi hành Luật ban hành văn bản quy phạm pháp luật; Nghị định số 187/2025/NĐ-CP ngày 01/7/2025 của Chính phủ sửa đổi, bổ sung một số điều của Nghị định số 78/2025/NĐ-CP;</w:t>
      </w:r>
    </w:p>
    <w:p w14:paraId="49DAA046" w14:textId="2C7764D2" w:rsidR="00FA784A" w:rsidRPr="00ED6262" w:rsidRDefault="00E14A60" w:rsidP="00ED6262">
      <w:pPr>
        <w:widowControl w:val="0"/>
        <w:spacing w:before="120" w:line="276" w:lineRule="auto"/>
        <w:ind w:firstLine="709"/>
        <w:jc w:val="both"/>
        <w:rPr>
          <w:rFonts w:ascii="Times New Roman" w:hAnsi="Times New Roman"/>
        </w:rPr>
      </w:pPr>
      <w:r w:rsidRPr="00ED6262">
        <w:rPr>
          <w:rFonts w:ascii="Times New Roman" w:hAnsi="Times New Roman"/>
        </w:rPr>
        <w:t xml:space="preserve">- </w:t>
      </w:r>
      <w:r w:rsidR="00FA784A" w:rsidRPr="00ED6262">
        <w:rPr>
          <w:rFonts w:ascii="Times New Roman" w:hAnsi="Times New Roman"/>
        </w:rPr>
        <w:t>Căn cứ Thông tư số 15/2025/TT-BGDĐT hướng dẫn chức năng, nhiệm vụ, quyền hạn của Sở Giáo dục và Đào tạo;</w:t>
      </w:r>
    </w:p>
    <w:p w14:paraId="4E5F69FB" w14:textId="5E7435E8" w:rsidR="00FA784A" w:rsidRPr="00ED6262" w:rsidRDefault="00E14A60" w:rsidP="00ED6262">
      <w:pPr>
        <w:widowControl w:val="0"/>
        <w:spacing w:before="120" w:line="276" w:lineRule="auto"/>
        <w:ind w:firstLine="709"/>
        <w:jc w:val="both"/>
        <w:rPr>
          <w:rFonts w:ascii="Times New Roman" w:hAnsi="Times New Roman"/>
        </w:rPr>
      </w:pPr>
      <w:r w:rsidRPr="00ED6262">
        <w:rPr>
          <w:rFonts w:ascii="Times New Roman" w:hAnsi="Times New Roman"/>
        </w:rPr>
        <w:t xml:space="preserve">- </w:t>
      </w:r>
      <w:r w:rsidR="00FA784A" w:rsidRPr="00ED6262">
        <w:rPr>
          <w:rFonts w:ascii="Times New Roman" w:hAnsi="Times New Roman"/>
        </w:rPr>
        <w:t>Căn cứ Quyết định số 30/2022/QĐ-UBND ngày 03/10/2022 của UBND tỉnh về quản lý tổ chức bộ máy, biên chế, cán bộ, công chức, viên chức, lao động hợp đồng trong cơ quan, tổ chức hành chính, đơn vị sự nghiệp công lập và người quản lý doanh nghiệp trong doanh nghiệp có vốn góp của chủ sở hữu thuộc thẩm quyền quản lý của Ủy ban nhân dân tỉnh Quảng Ninh</w:t>
      </w:r>
      <w:r w:rsidR="005F58E4">
        <w:rPr>
          <w:rFonts w:ascii="Times New Roman" w:hAnsi="Times New Roman"/>
        </w:rPr>
        <w:t>;</w:t>
      </w:r>
    </w:p>
    <w:p w14:paraId="42734A8B" w14:textId="30A1E874" w:rsidR="007E61A3" w:rsidRPr="00ED6262" w:rsidRDefault="007E61A3" w:rsidP="00ED6262">
      <w:pPr>
        <w:widowControl w:val="0"/>
        <w:spacing w:before="120" w:line="276" w:lineRule="auto"/>
        <w:ind w:firstLine="709"/>
        <w:jc w:val="both"/>
        <w:rPr>
          <w:rFonts w:ascii="Times New Roman" w:hAnsi="Times New Roman"/>
          <w:lang w:val="nl-NL"/>
        </w:rPr>
      </w:pPr>
      <w:r w:rsidRPr="00ED6262">
        <w:rPr>
          <w:rFonts w:ascii="Times New Roman" w:hAnsi="Times New Roman"/>
          <w:lang w:val="nl-NL"/>
        </w:rPr>
        <w:t xml:space="preserve">- Quyết định số 4188/QĐ-UBND ngày 05/11/2025 của Ủy ban nhân dân tỉnh về việc quy định chức năng, nhiệm vụ, quyền hạn và cơ cấu tổ chức của Sở Giáo dục và Đào tạo tỉnh Quảng Ninh; </w:t>
      </w:r>
    </w:p>
    <w:p w14:paraId="16020C69" w14:textId="2210384B" w:rsidR="00FE33DD" w:rsidRPr="00ED6262" w:rsidRDefault="007E61A3" w:rsidP="00ED6262">
      <w:pPr>
        <w:pStyle w:val="NormalWeb"/>
        <w:spacing w:before="120" w:beforeAutospacing="0" w:after="0" w:afterAutospacing="0" w:line="276" w:lineRule="auto"/>
        <w:ind w:firstLine="709"/>
        <w:jc w:val="both"/>
        <w:rPr>
          <w:sz w:val="28"/>
          <w:szCs w:val="28"/>
        </w:rPr>
      </w:pPr>
      <w:r w:rsidRPr="00ED6262">
        <w:rPr>
          <w:sz w:val="28"/>
          <w:szCs w:val="28"/>
        </w:rPr>
        <w:t xml:space="preserve">- </w:t>
      </w:r>
      <w:r w:rsidR="00FE33DD" w:rsidRPr="00ED6262">
        <w:rPr>
          <w:sz w:val="28"/>
          <w:szCs w:val="28"/>
        </w:rPr>
        <w:t xml:space="preserve">Thông báo số 240/TB-VP.UBND ngày 15/8/2025 của UBND tỉnh Quảng Ninh về ý kiến chỉ đạo tại cuộc họp ngày 12/8/2025 liên quan đến việc rà soát, giải quyết nguyện vọng của giáo viên đã hoàn thành nghĩa vụ </w:t>
      </w:r>
      <w:r w:rsidR="00AA2406" w:rsidRPr="00ED6262">
        <w:rPr>
          <w:sz w:val="28"/>
          <w:szCs w:val="28"/>
        </w:rPr>
        <w:t>thuyên chuyển</w:t>
      </w:r>
      <w:r w:rsidR="00FE33DD" w:rsidRPr="00ED6262">
        <w:rPr>
          <w:sz w:val="28"/>
          <w:szCs w:val="28"/>
        </w:rPr>
        <w:t>.</w:t>
      </w:r>
    </w:p>
    <w:p w14:paraId="709271E0" w14:textId="5350F369" w:rsidR="00116D0F" w:rsidRPr="00ED6262" w:rsidRDefault="003E1721" w:rsidP="00ED6262">
      <w:pPr>
        <w:spacing w:before="120" w:line="276" w:lineRule="auto"/>
        <w:ind w:firstLine="709"/>
        <w:jc w:val="both"/>
        <w:outlineLvl w:val="2"/>
        <w:rPr>
          <w:rFonts w:ascii="Times New Roman" w:hAnsi="Times New Roman"/>
          <w:b/>
          <w:bCs/>
        </w:rPr>
      </w:pPr>
      <w:r w:rsidRPr="00ED6262">
        <w:rPr>
          <w:rFonts w:ascii="Times New Roman" w:hAnsi="Times New Roman"/>
          <w:b/>
          <w:bCs/>
        </w:rPr>
        <w:t>2</w:t>
      </w:r>
      <w:r w:rsidR="00116D0F" w:rsidRPr="00ED6262">
        <w:rPr>
          <w:rFonts w:ascii="Times New Roman" w:hAnsi="Times New Roman"/>
          <w:b/>
          <w:bCs/>
        </w:rPr>
        <w:t xml:space="preserve">. </w:t>
      </w:r>
      <w:r w:rsidR="00432178" w:rsidRPr="00ED6262">
        <w:rPr>
          <w:rFonts w:ascii="Times New Roman" w:hAnsi="Times New Roman"/>
          <w:b/>
          <w:bCs/>
        </w:rPr>
        <w:t>Cơ sở thực tiễn</w:t>
      </w:r>
    </w:p>
    <w:p w14:paraId="45E47A9E" w14:textId="677E723E" w:rsidR="00116D0F" w:rsidRPr="00ED6262" w:rsidRDefault="003E1721" w:rsidP="00ED6262">
      <w:pPr>
        <w:spacing w:before="120" w:line="276" w:lineRule="auto"/>
        <w:ind w:firstLine="709"/>
        <w:jc w:val="both"/>
        <w:outlineLvl w:val="2"/>
        <w:rPr>
          <w:rFonts w:ascii="Times New Roman" w:hAnsi="Times New Roman"/>
          <w:b/>
          <w:bCs/>
          <w:i/>
        </w:rPr>
      </w:pPr>
      <w:r w:rsidRPr="00ED6262">
        <w:rPr>
          <w:rFonts w:ascii="Times New Roman" w:hAnsi="Times New Roman"/>
          <w:b/>
          <w:bCs/>
          <w:i/>
        </w:rPr>
        <w:t>2.1.</w:t>
      </w:r>
      <w:r w:rsidR="001D6EF7" w:rsidRPr="00ED6262">
        <w:rPr>
          <w:rFonts w:ascii="Times New Roman" w:hAnsi="Times New Roman"/>
          <w:b/>
          <w:bCs/>
          <w:i/>
        </w:rPr>
        <w:t xml:space="preserve"> </w:t>
      </w:r>
      <w:r w:rsidR="00116D0F" w:rsidRPr="00ED6262">
        <w:rPr>
          <w:rFonts w:ascii="Times New Roman" w:hAnsi="Times New Roman"/>
          <w:b/>
          <w:bCs/>
          <w:i/>
        </w:rPr>
        <w:t>Thực trạng</w:t>
      </w:r>
    </w:p>
    <w:p w14:paraId="0584471F" w14:textId="052CC930" w:rsidR="00AA2406" w:rsidRPr="00ED6262" w:rsidRDefault="00AA2406" w:rsidP="00ED6262">
      <w:pPr>
        <w:pStyle w:val="NormalWeb"/>
        <w:spacing w:before="120" w:beforeAutospacing="0" w:after="0" w:afterAutospacing="0" w:line="276" w:lineRule="auto"/>
        <w:ind w:firstLine="709"/>
        <w:jc w:val="both"/>
        <w:rPr>
          <w:sz w:val="28"/>
          <w:szCs w:val="28"/>
        </w:rPr>
      </w:pPr>
      <w:r w:rsidRPr="00ED6262">
        <w:rPr>
          <w:sz w:val="28"/>
          <w:szCs w:val="28"/>
        </w:rPr>
        <w:t xml:space="preserve">Trong những năm qua, nhiều cơ sở giáo dục trên địa bàn tỉnh còn thiếu về số lượng, bất cập về cơ cấu đội ngũ </w:t>
      </w:r>
      <w:r w:rsidR="00EB3677" w:rsidRPr="00ED6262">
        <w:rPr>
          <w:sz w:val="28"/>
          <w:szCs w:val="28"/>
        </w:rPr>
        <w:t>nhà giáo</w:t>
      </w:r>
      <w:r w:rsidRPr="00ED6262">
        <w:rPr>
          <w:sz w:val="28"/>
          <w:szCs w:val="28"/>
        </w:rPr>
        <w:t xml:space="preserve">; do đó, một số địa phương đã chủ động xây dựng quy chế, kế hoạch và tổ chức thực hiện việc điều động, thuyên chuyển theo hình thức nghĩa vụ nhằm bảo đảm bố trí, sắp xếp đội ngũ hợp lý. Việc điều động, thuyên chuyển </w:t>
      </w:r>
      <w:r w:rsidR="00C3350A" w:rsidRPr="00ED6262">
        <w:rPr>
          <w:sz w:val="28"/>
          <w:szCs w:val="28"/>
        </w:rPr>
        <w:t>nhà giáo, cán bộ quản lý giáo dục</w:t>
      </w:r>
      <w:r w:rsidRPr="00ED6262">
        <w:rPr>
          <w:sz w:val="28"/>
          <w:szCs w:val="28"/>
        </w:rPr>
        <w:t xml:space="preserve"> được triển khai thường xuyên, liên tục đã góp phần khắc phục tình trạng thừa, thiếu cục bộ giữa các cơ sở giáo dục; tăng cường giáo viên từ các vùng thuận lợi đến các vùng khó khăn; từng bước tạo sự ổn định về đội ngũ cho các cơ sở giáo dục, bảo đảm cơ hội học tập công bằng cho học sinh, qua đó góp phần nâng cao chất lượng giáo dục tổng thể trên địa bàn tỉnh.</w:t>
      </w:r>
    </w:p>
    <w:p w14:paraId="530C49AB" w14:textId="649C4041" w:rsidR="00121EAE" w:rsidRPr="00ED6262" w:rsidRDefault="00121EAE" w:rsidP="00ED6262">
      <w:pPr>
        <w:pStyle w:val="NormalWeb"/>
        <w:spacing w:before="120" w:beforeAutospacing="0" w:after="0" w:afterAutospacing="0"/>
        <w:ind w:firstLine="709"/>
        <w:jc w:val="both"/>
        <w:rPr>
          <w:sz w:val="28"/>
          <w:szCs w:val="28"/>
        </w:rPr>
      </w:pPr>
      <w:r w:rsidRPr="00ED6262">
        <w:rPr>
          <w:sz w:val="28"/>
          <w:szCs w:val="28"/>
        </w:rPr>
        <w:t xml:space="preserve">Tuy nhiên, việc tổ chức thực hiện thời gian qua chủ yếu căn cứ vào quy chế, kế hoạch riêng của từng địa phương, thiếu sự thống nhất chung. Khi không còn đơn vị hành chính cấp huyện, thẩm quyền quản lý thay đổi dẫn đến việc nhiều </w:t>
      </w:r>
      <w:r w:rsidRPr="00ED6262">
        <w:rPr>
          <w:sz w:val="28"/>
          <w:szCs w:val="28"/>
        </w:rPr>
        <w:lastRenderedPageBreak/>
        <w:t xml:space="preserve">giáo viên, </w:t>
      </w:r>
      <w:r w:rsidR="00C3350A" w:rsidRPr="00ED6262">
        <w:rPr>
          <w:sz w:val="28"/>
          <w:szCs w:val="28"/>
        </w:rPr>
        <w:t>cán bộ quản lý giáo dục</w:t>
      </w:r>
      <w:r w:rsidRPr="00ED6262">
        <w:rPr>
          <w:sz w:val="28"/>
          <w:szCs w:val="28"/>
        </w:rPr>
        <w:t xml:space="preserve"> đã hoàn thành thời hạn điều động nhưng chưa được kịp thời bố trí trở lại địa bàn công tác. </w:t>
      </w:r>
    </w:p>
    <w:p w14:paraId="35339739" w14:textId="235E8596" w:rsidR="006F25FB" w:rsidRPr="00ED6262" w:rsidRDefault="006F25FB" w:rsidP="00ED6262">
      <w:pPr>
        <w:pStyle w:val="NormalWeb"/>
        <w:spacing w:before="120" w:beforeAutospacing="0" w:after="0" w:afterAutospacing="0"/>
        <w:ind w:firstLine="709"/>
        <w:jc w:val="both"/>
        <w:rPr>
          <w:sz w:val="28"/>
          <w:szCs w:val="28"/>
        </w:rPr>
      </w:pPr>
      <w:r w:rsidRPr="00ED6262">
        <w:rPr>
          <w:sz w:val="28"/>
          <w:szCs w:val="28"/>
        </w:rPr>
        <w:t>Hiện tại,</w:t>
      </w:r>
      <w:r w:rsidR="00121EAE" w:rsidRPr="00ED6262">
        <w:rPr>
          <w:sz w:val="28"/>
          <w:szCs w:val="28"/>
        </w:rPr>
        <w:t xml:space="preserve"> toàn tỉnh hiện có </w:t>
      </w:r>
      <w:r w:rsidR="00216655" w:rsidRPr="00ED6262">
        <w:rPr>
          <w:sz w:val="28"/>
          <w:szCs w:val="28"/>
        </w:rPr>
        <w:t>341</w:t>
      </w:r>
      <w:r w:rsidR="00121EAE" w:rsidRPr="00ED6262">
        <w:rPr>
          <w:sz w:val="28"/>
          <w:szCs w:val="28"/>
        </w:rPr>
        <w:t xml:space="preserve"> giáo viên</w:t>
      </w:r>
      <w:r w:rsidR="00C3350A" w:rsidRPr="00ED6262">
        <w:rPr>
          <w:sz w:val="28"/>
          <w:szCs w:val="28"/>
        </w:rPr>
        <w:t xml:space="preserve"> </w:t>
      </w:r>
      <w:r w:rsidR="00121EAE" w:rsidRPr="00ED6262">
        <w:rPr>
          <w:sz w:val="28"/>
          <w:szCs w:val="28"/>
        </w:rPr>
        <w:t>đang thực hiện nhiệm vụ điều động, tăng cường</w:t>
      </w:r>
      <w:r w:rsidRPr="00ED6262">
        <w:rPr>
          <w:sz w:val="28"/>
          <w:szCs w:val="28"/>
        </w:rPr>
        <w:t>. T</w:t>
      </w:r>
      <w:r w:rsidR="00121EAE" w:rsidRPr="00ED6262">
        <w:rPr>
          <w:sz w:val="28"/>
          <w:szCs w:val="28"/>
        </w:rPr>
        <w:t>rong đó, đến hết tháng 8/202</w:t>
      </w:r>
      <w:r w:rsidR="00216655" w:rsidRPr="00ED6262">
        <w:rPr>
          <w:sz w:val="28"/>
          <w:szCs w:val="28"/>
        </w:rPr>
        <w:t>6</w:t>
      </w:r>
      <w:r w:rsidR="00121EAE" w:rsidRPr="00ED6262">
        <w:rPr>
          <w:sz w:val="28"/>
          <w:szCs w:val="28"/>
        </w:rPr>
        <w:t xml:space="preserve">, </w:t>
      </w:r>
      <w:r w:rsidR="00216655" w:rsidRPr="00ED6262">
        <w:rPr>
          <w:sz w:val="28"/>
          <w:szCs w:val="28"/>
        </w:rPr>
        <w:t xml:space="preserve">sẽ </w:t>
      </w:r>
      <w:r w:rsidR="00121EAE" w:rsidRPr="00ED6262">
        <w:rPr>
          <w:sz w:val="28"/>
          <w:szCs w:val="28"/>
        </w:rPr>
        <w:t xml:space="preserve">có </w:t>
      </w:r>
      <w:r w:rsidR="00216655" w:rsidRPr="00ED6262">
        <w:rPr>
          <w:sz w:val="28"/>
          <w:szCs w:val="28"/>
        </w:rPr>
        <w:t>290</w:t>
      </w:r>
      <w:r w:rsidR="00121EAE" w:rsidRPr="00ED6262">
        <w:rPr>
          <w:sz w:val="28"/>
          <w:szCs w:val="28"/>
        </w:rPr>
        <w:t xml:space="preserve"> người đã hoàn thành thời gian nghĩa vụ </w:t>
      </w:r>
      <w:r w:rsidRPr="00ED6262">
        <w:rPr>
          <w:sz w:val="28"/>
          <w:szCs w:val="28"/>
        </w:rPr>
        <w:t>có nguyện vọng</w:t>
      </w:r>
      <w:r w:rsidR="00121EAE" w:rsidRPr="00ED6262">
        <w:rPr>
          <w:sz w:val="28"/>
          <w:szCs w:val="28"/>
        </w:rPr>
        <w:t xml:space="preserve"> được sắp xếp điều động trở lại địa bàn.</w:t>
      </w:r>
    </w:p>
    <w:p w14:paraId="199A9206" w14:textId="7F2B24E6" w:rsidR="006F25FB" w:rsidRPr="00ED6262" w:rsidRDefault="00222DFD" w:rsidP="00ED6262">
      <w:pPr>
        <w:pStyle w:val="NormalWeb"/>
        <w:spacing w:before="120" w:beforeAutospacing="0" w:after="0" w:afterAutospacing="0"/>
        <w:ind w:firstLine="709"/>
        <w:jc w:val="center"/>
        <w:rPr>
          <w:i/>
          <w:iCs/>
          <w:sz w:val="28"/>
          <w:szCs w:val="28"/>
        </w:rPr>
      </w:pPr>
      <w:r w:rsidRPr="00ED6262">
        <w:rPr>
          <w:sz w:val="28"/>
          <w:szCs w:val="28"/>
        </w:rPr>
        <w:t xml:space="preserve"> </w:t>
      </w:r>
      <w:r w:rsidR="006F25FB" w:rsidRPr="00ED6262">
        <w:rPr>
          <w:i/>
          <w:iCs/>
          <w:sz w:val="28"/>
          <w:szCs w:val="28"/>
        </w:rPr>
        <w:t>(Số lượng giáo viên đang điều động nghĩa vụ theo Phụ lục số 1)</w:t>
      </w:r>
    </w:p>
    <w:p w14:paraId="26937168" w14:textId="0F750807" w:rsidR="006E2F14" w:rsidRPr="00ED6262" w:rsidRDefault="00C3350A" w:rsidP="00ED6262">
      <w:pPr>
        <w:pStyle w:val="NormalWeb"/>
        <w:spacing w:before="120" w:beforeAutospacing="0" w:after="0" w:afterAutospacing="0"/>
        <w:ind w:firstLine="709"/>
        <w:jc w:val="both"/>
        <w:rPr>
          <w:sz w:val="28"/>
          <w:szCs w:val="28"/>
        </w:rPr>
      </w:pPr>
      <w:r w:rsidRPr="00ED6262">
        <w:rPr>
          <w:sz w:val="28"/>
          <w:szCs w:val="28"/>
        </w:rPr>
        <w:t xml:space="preserve">Ngoài ra, </w:t>
      </w:r>
      <w:r w:rsidR="008A69B9" w:rsidRPr="00ED6262">
        <w:rPr>
          <w:sz w:val="28"/>
          <w:szCs w:val="28"/>
        </w:rPr>
        <w:t>quy mô số lớp, số lượng học sinh trong độ tuổi có nhiều biến động, phát sinh tình trạng thừa, thiếu cục bộ về số lượng và cơ cấu giáo viên giữa các địa bàn</w:t>
      </w:r>
      <w:r w:rsidR="00216655" w:rsidRPr="00ED6262">
        <w:rPr>
          <w:sz w:val="28"/>
          <w:szCs w:val="28"/>
        </w:rPr>
        <w:t xml:space="preserve"> hoặc </w:t>
      </w:r>
      <w:r w:rsidR="00EB3677" w:rsidRPr="00ED6262">
        <w:rPr>
          <w:sz w:val="28"/>
          <w:szCs w:val="28"/>
        </w:rPr>
        <w:t xml:space="preserve">thừa thiếu </w:t>
      </w:r>
      <w:r w:rsidR="00216655" w:rsidRPr="00ED6262">
        <w:rPr>
          <w:sz w:val="28"/>
          <w:szCs w:val="28"/>
        </w:rPr>
        <w:t>giữa các cơ sở giáo dục</w:t>
      </w:r>
      <w:r w:rsidR="006F25FB" w:rsidRPr="00ED6262">
        <w:rPr>
          <w:sz w:val="28"/>
          <w:szCs w:val="28"/>
        </w:rPr>
        <w:t xml:space="preserve"> nhưng </w:t>
      </w:r>
      <w:r w:rsidR="008A69B9" w:rsidRPr="00ED6262">
        <w:rPr>
          <w:sz w:val="28"/>
          <w:szCs w:val="28"/>
        </w:rPr>
        <w:t>chưa có cơ sở pháp lý để điều động</w:t>
      </w:r>
      <w:r w:rsidR="00EB3677" w:rsidRPr="00ED6262">
        <w:rPr>
          <w:sz w:val="28"/>
          <w:szCs w:val="28"/>
        </w:rPr>
        <w:t>,</w:t>
      </w:r>
      <w:r w:rsidR="006F25FB" w:rsidRPr="00ED6262">
        <w:rPr>
          <w:sz w:val="28"/>
          <w:szCs w:val="28"/>
        </w:rPr>
        <w:t xml:space="preserve"> </w:t>
      </w:r>
      <w:r w:rsidR="008A69B9" w:rsidRPr="00ED6262">
        <w:rPr>
          <w:sz w:val="28"/>
          <w:szCs w:val="28"/>
        </w:rPr>
        <w:t xml:space="preserve">dẫn đến khó khăn trong việc cân đối, bố trí </w:t>
      </w:r>
      <w:r w:rsidR="00222DFD" w:rsidRPr="00ED6262">
        <w:rPr>
          <w:sz w:val="28"/>
          <w:szCs w:val="28"/>
        </w:rPr>
        <w:t xml:space="preserve">hợp lý </w:t>
      </w:r>
      <w:r w:rsidR="008A69B9" w:rsidRPr="00ED6262">
        <w:rPr>
          <w:sz w:val="28"/>
          <w:szCs w:val="28"/>
        </w:rPr>
        <w:t>đội ngũ nhà giáo.</w:t>
      </w:r>
    </w:p>
    <w:p w14:paraId="445F1981" w14:textId="10DDE96E" w:rsidR="00015439" w:rsidRPr="00ED6262" w:rsidRDefault="00C3350A" w:rsidP="00ED6262">
      <w:pPr>
        <w:widowControl w:val="0"/>
        <w:spacing w:before="120" w:line="276" w:lineRule="auto"/>
        <w:ind w:firstLine="709"/>
        <w:jc w:val="both"/>
        <w:rPr>
          <w:rFonts w:ascii="Times New Roman" w:hAnsi="Times New Roman"/>
        </w:rPr>
      </w:pPr>
      <w:r w:rsidRPr="00ED6262">
        <w:rPr>
          <w:rFonts w:ascii="Times New Roman" w:hAnsi="Times New Roman"/>
        </w:rPr>
        <w:t>V</w:t>
      </w:r>
      <w:r w:rsidR="00222DFD" w:rsidRPr="00ED6262">
        <w:rPr>
          <w:rFonts w:ascii="Times New Roman" w:hAnsi="Times New Roman"/>
        </w:rPr>
        <w:t>iệc sắp xếp các cơ sở giáo dục theo hướng tinh gọn, giảm đầu mối</w:t>
      </w:r>
      <w:r w:rsidR="00D22B65" w:rsidRPr="00ED6262">
        <w:rPr>
          <w:rFonts w:ascii="Times New Roman" w:hAnsi="Times New Roman"/>
        </w:rPr>
        <w:t xml:space="preserve"> bước đầu đã đem lại hiệu quả thiết thực, góp phần thực hiện tinh giản biên chế giáo dục trên địa bàn tỉnh. </w:t>
      </w:r>
      <w:r w:rsidR="00500672" w:rsidRPr="00ED6262">
        <w:rPr>
          <w:rFonts w:ascii="Times New Roman" w:hAnsi="Times New Roman"/>
        </w:rPr>
        <w:t>Tuy nhiên, hiện tại n</w:t>
      </w:r>
      <w:r w:rsidR="00D22B65" w:rsidRPr="00ED6262">
        <w:rPr>
          <w:rFonts w:ascii="Times New Roman" w:hAnsi="Times New Roman"/>
        </w:rPr>
        <w:t>hiều địa bàn cấp xã chỉ còn duy nhất 01 cơ sở giáo dục theo cấp học</w:t>
      </w:r>
      <w:r w:rsidR="007D4654" w:rsidRPr="00ED6262">
        <w:rPr>
          <w:rStyle w:val="FootnoteReference"/>
          <w:rFonts w:ascii="Times New Roman" w:hAnsi="Times New Roman"/>
        </w:rPr>
        <w:footnoteReference w:id="1"/>
      </w:r>
      <w:r w:rsidR="00D22B65" w:rsidRPr="00ED6262">
        <w:rPr>
          <w:rFonts w:ascii="Times New Roman" w:hAnsi="Times New Roman"/>
        </w:rPr>
        <w:t xml:space="preserve">. </w:t>
      </w:r>
      <w:r w:rsidR="004528AB" w:rsidRPr="00ED6262">
        <w:rPr>
          <w:rFonts w:ascii="Times New Roman" w:hAnsi="Times New Roman"/>
        </w:rPr>
        <w:t xml:space="preserve">Trong </w:t>
      </w:r>
      <w:r w:rsidR="007D4654" w:rsidRPr="00ED6262">
        <w:rPr>
          <w:rFonts w:ascii="Times New Roman" w:hAnsi="Times New Roman"/>
        </w:rPr>
        <w:t xml:space="preserve">đó, </w:t>
      </w:r>
      <w:r w:rsidR="00015439" w:rsidRPr="00ED6262">
        <w:rPr>
          <w:rFonts w:ascii="Times New Roman" w:hAnsi="Times New Roman"/>
        </w:rPr>
        <w:t xml:space="preserve">việc điều động cán bộ quản lý phải được thực hiện theo hình thức điều động, bổ nhiệm giữa cơ sở giáo dục thuộc địa bàn cấp xã khác trong trường hợp địa phương không thể bố trí tại chỗ. </w:t>
      </w:r>
      <w:r w:rsidR="003318B5" w:rsidRPr="00ED6262">
        <w:rPr>
          <w:rFonts w:ascii="Times New Roman" w:hAnsi="Times New Roman"/>
        </w:rPr>
        <w:t xml:space="preserve">Thẩm quyền điều động bổ nhiệm do Sở Giáo dục và Đào tạo thực hiện theo quy định tại Nghị quyết số 248/NQ/QH15. </w:t>
      </w:r>
      <w:r w:rsidR="005F58E4">
        <w:rPr>
          <w:rFonts w:ascii="Times New Roman" w:hAnsi="Times New Roman"/>
        </w:rPr>
        <w:t>Vấn đề tồn tại trên c</w:t>
      </w:r>
      <w:r w:rsidR="003318B5" w:rsidRPr="00ED6262">
        <w:rPr>
          <w:rFonts w:ascii="Times New Roman" w:hAnsi="Times New Roman"/>
        </w:rPr>
        <w:t xml:space="preserve">ần </w:t>
      </w:r>
      <w:r w:rsidR="00015439" w:rsidRPr="00ED6262">
        <w:rPr>
          <w:rFonts w:ascii="Times New Roman" w:hAnsi="Times New Roman"/>
        </w:rPr>
        <w:t>quy định cụ thể</w:t>
      </w:r>
      <w:r w:rsidR="005F58E4">
        <w:rPr>
          <w:rFonts w:ascii="Times New Roman" w:hAnsi="Times New Roman"/>
        </w:rPr>
        <w:t xml:space="preserve"> quy định về điều động cán bộ quản lý</w:t>
      </w:r>
      <w:r w:rsidR="00015439" w:rsidRPr="00ED6262">
        <w:rPr>
          <w:rFonts w:ascii="Times New Roman" w:hAnsi="Times New Roman"/>
        </w:rPr>
        <w:t xml:space="preserve"> </w:t>
      </w:r>
      <w:r w:rsidR="003318B5" w:rsidRPr="00ED6262">
        <w:rPr>
          <w:rFonts w:ascii="Times New Roman" w:hAnsi="Times New Roman"/>
        </w:rPr>
        <w:t xml:space="preserve">để áp dụng thống nhất </w:t>
      </w:r>
      <w:r w:rsidR="005F58E4">
        <w:rPr>
          <w:rFonts w:ascii="Times New Roman" w:hAnsi="Times New Roman"/>
        </w:rPr>
        <w:t xml:space="preserve">chung </w:t>
      </w:r>
      <w:r w:rsidR="003318B5" w:rsidRPr="00ED6262">
        <w:rPr>
          <w:rFonts w:ascii="Times New Roman" w:hAnsi="Times New Roman"/>
        </w:rPr>
        <w:t xml:space="preserve">theo mô hình chính quyền địa phương 02 cấp trên địa bàn tỉnh. </w:t>
      </w:r>
    </w:p>
    <w:p w14:paraId="29CDA5F5" w14:textId="42600BC4" w:rsidR="00116D0F" w:rsidRPr="00ED6262" w:rsidRDefault="00D547A5" w:rsidP="00ED6262">
      <w:pPr>
        <w:spacing w:before="120" w:line="276" w:lineRule="auto"/>
        <w:ind w:firstLine="709"/>
        <w:jc w:val="both"/>
        <w:rPr>
          <w:rFonts w:ascii="Times New Roman" w:hAnsi="Times New Roman"/>
          <w:i/>
        </w:rPr>
      </w:pPr>
      <w:r w:rsidRPr="00ED6262">
        <w:rPr>
          <w:rFonts w:ascii="Times New Roman" w:hAnsi="Times New Roman"/>
          <w:b/>
          <w:bCs/>
          <w:i/>
        </w:rPr>
        <w:t>2.</w:t>
      </w:r>
      <w:r w:rsidR="003E1721" w:rsidRPr="00ED6262">
        <w:rPr>
          <w:rFonts w:ascii="Times New Roman" w:hAnsi="Times New Roman"/>
          <w:b/>
          <w:bCs/>
          <w:i/>
        </w:rPr>
        <w:t>2.</w:t>
      </w:r>
      <w:r w:rsidRPr="00ED6262">
        <w:rPr>
          <w:rFonts w:ascii="Times New Roman" w:hAnsi="Times New Roman"/>
          <w:b/>
          <w:bCs/>
          <w:i/>
        </w:rPr>
        <w:t xml:space="preserve"> </w:t>
      </w:r>
      <w:r w:rsidR="00116D0F" w:rsidRPr="00ED6262">
        <w:rPr>
          <w:rFonts w:ascii="Times New Roman" w:hAnsi="Times New Roman"/>
          <w:b/>
          <w:bCs/>
          <w:i/>
        </w:rPr>
        <w:t>Sự cần thiết</w:t>
      </w:r>
    </w:p>
    <w:p w14:paraId="25087C11" w14:textId="3D0D9011" w:rsidR="00FE33DD" w:rsidRPr="00ED6262" w:rsidRDefault="00875834" w:rsidP="00ED6262">
      <w:pPr>
        <w:pStyle w:val="NormalWeb"/>
        <w:spacing w:before="120" w:beforeAutospacing="0" w:after="0" w:afterAutospacing="0" w:line="276" w:lineRule="auto"/>
        <w:ind w:firstLine="709"/>
        <w:jc w:val="both"/>
        <w:rPr>
          <w:sz w:val="28"/>
          <w:szCs w:val="28"/>
        </w:rPr>
      </w:pPr>
      <w:r w:rsidRPr="00ED6262">
        <w:rPr>
          <w:sz w:val="28"/>
          <w:szCs w:val="28"/>
        </w:rPr>
        <w:t xml:space="preserve">- </w:t>
      </w:r>
      <w:r w:rsidR="00FE33DD" w:rsidRPr="00ED6262">
        <w:rPr>
          <w:sz w:val="28"/>
          <w:szCs w:val="28"/>
        </w:rPr>
        <w:t>Thực hiện chủ trương của Đảng, Nhà nước và tỉnh về đổi mới, phát triển đội ngũ nhà giáo;</w:t>
      </w:r>
    </w:p>
    <w:p w14:paraId="4B437DFA" w14:textId="4E036756" w:rsidR="003318B5" w:rsidRPr="00ED6262" w:rsidRDefault="00875834" w:rsidP="00ED6262">
      <w:pPr>
        <w:pStyle w:val="NormalWeb"/>
        <w:shd w:val="clear" w:color="auto" w:fill="FFFFFF"/>
        <w:spacing w:before="120" w:beforeAutospacing="0" w:after="0" w:afterAutospacing="0" w:line="276" w:lineRule="auto"/>
        <w:ind w:firstLine="709"/>
        <w:jc w:val="both"/>
        <w:rPr>
          <w:sz w:val="28"/>
          <w:szCs w:val="28"/>
        </w:rPr>
      </w:pPr>
      <w:r w:rsidRPr="00ED6262">
        <w:rPr>
          <w:color w:val="000000"/>
          <w:sz w:val="28"/>
          <w:szCs w:val="28"/>
        </w:rPr>
        <w:t xml:space="preserve">- </w:t>
      </w:r>
      <w:r w:rsidR="003318B5" w:rsidRPr="00ED6262">
        <w:rPr>
          <w:sz w:val="28"/>
          <w:szCs w:val="28"/>
        </w:rPr>
        <w:t>Bố trí, sắp xếp đội ngũ nhà giáo</w:t>
      </w:r>
      <w:r w:rsidR="00C3350A" w:rsidRPr="00ED6262">
        <w:rPr>
          <w:sz w:val="28"/>
          <w:szCs w:val="28"/>
        </w:rPr>
        <w:t>, nhà giáo giữ chức vụ cán bộ quản lý</w:t>
      </w:r>
      <w:r w:rsidR="003318B5" w:rsidRPr="00ED6262">
        <w:rPr>
          <w:sz w:val="28"/>
          <w:szCs w:val="28"/>
        </w:rPr>
        <w:t xml:space="preserve"> sau khi </w:t>
      </w:r>
      <w:r w:rsidR="004B5D87" w:rsidRPr="00ED6262">
        <w:rPr>
          <w:sz w:val="28"/>
          <w:szCs w:val="28"/>
        </w:rPr>
        <w:t>thực hiện mô hình chính quyền địa phương 02 cấp</w:t>
      </w:r>
      <w:r w:rsidR="003318B5" w:rsidRPr="00ED6262">
        <w:rPr>
          <w:sz w:val="28"/>
          <w:szCs w:val="28"/>
        </w:rPr>
        <w:t>; khắc phục tình trạng thừa, thiếu giáo viên cục bộ; góp phần nâng cao chất lượng giảng dạy, giáo dục và quản lý tại các cơ sở giáo dục</w:t>
      </w:r>
      <w:r w:rsidR="004B5D87" w:rsidRPr="00ED6262">
        <w:rPr>
          <w:sz w:val="28"/>
          <w:szCs w:val="28"/>
        </w:rPr>
        <w:t>;</w:t>
      </w:r>
    </w:p>
    <w:p w14:paraId="68E064B6" w14:textId="3D5BBE4D" w:rsidR="00854730" w:rsidRPr="00ED6262" w:rsidRDefault="00875834" w:rsidP="00ED6262">
      <w:pPr>
        <w:pStyle w:val="NormalWeb"/>
        <w:shd w:val="clear" w:color="auto" w:fill="FFFFFF"/>
        <w:spacing w:before="120" w:beforeAutospacing="0" w:after="0" w:afterAutospacing="0" w:line="276" w:lineRule="auto"/>
        <w:ind w:firstLine="709"/>
        <w:jc w:val="both"/>
        <w:rPr>
          <w:sz w:val="28"/>
          <w:szCs w:val="28"/>
        </w:rPr>
      </w:pPr>
      <w:r w:rsidRPr="00ED6262">
        <w:rPr>
          <w:color w:val="000000"/>
          <w:sz w:val="28"/>
          <w:szCs w:val="28"/>
        </w:rPr>
        <w:t xml:space="preserve">- </w:t>
      </w:r>
      <w:r w:rsidR="00854730" w:rsidRPr="00ED6262">
        <w:rPr>
          <w:color w:val="000000"/>
          <w:sz w:val="28"/>
          <w:szCs w:val="28"/>
        </w:rPr>
        <w:t xml:space="preserve">Giải quyết chính sách đối với </w:t>
      </w:r>
      <w:r w:rsidR="004B5D87" w:rsidRPr="00ED6262">
        <w:rPr>
          <w:color w:val="000000"/>
          <w:sz w:val="28"/>
          <w:szCs w:val="28"/>
        </w:rPr>
        <w:t xml:space="preserve">nhà giáo, </w:t>
      </w:r>
      <w:r w:rsidR="00C3350A" w:rsidRPr="00ED6262">
        <w:rPr>
          <w:sz w:val="28"/>
          <w:szCs w:val="28"/>
        </w:rPr>
        <w:t xml:space="preserve">nhà giáo giữ chức vụ cán bộ quản lý </w:t>
      </w:r>
      <w:r w:rsidR="00854730" w:rsidRPr="00ED6262">
        <w:rPr>
          <w:color w:val="000000"/>
          <w:sz w:val="28"/>
          <w:szCs w:val="28"/>
        </w:rPr>
        <w:t>sau khi kết thúc thời gian được điều động đến công tác tại vùng khó khăn trên địa bàn tỉnh; t</w:t>
      </w:r>
      <w:r w:rsidR="00854730" w:rsidRPr="00ED6262">
        <w:rPr>
          <w:sz w:val="28"/>
          <w:szCs w:val="28"/>
        </w:rPr>
        <w:t xml:space="preserve">ạo động </w:t>
      </w:r>
      <w:r w:rsidR="00AA2406" w:rsidRPr="00ED6262">
        <w:rPr>
          <w:sz w:val="28"/>
          <w:szCs w:val="28"/>
        </w:rPr>
        <w:t xml:space="preserve">lực, khuyến khích đội ngũ </w:t>
      </w:r>
      <w:r w:rsidR="004B5D87" w:rsidRPr="00ED6262">
        <w:rPr>
          <w:color w:val="000000"/>
          <w:sz w:val="28"/>
          <w:szCs w:val="28"/>
        </w:rPr>
        <w:t>nhà giáo, cán bộ quản lý</w:t>
      </w:r>
      <w:r w:rsidR="000C5FC2" w:rsidRPr="00ED6262">
        <w:rPr>
          <w:color w:val="000000"/>
          <w:sz w:val="28"/>
          <w:szCs w:val="28"/>
        </w:rPr>
        <w:t xml:space="preserve"> </w:t>
      </w:r>
      <w:r w:rsidR="00854730" w:rsidRPr="00ED6262">
        <w:rPr>
          <w:sz w:val="28"/>
          <w:szCs w:val="28"/>
        </w:rPr>
        <w:t>yên tâm công tác, cống hiến đóng góp cho ngành giáo dục, đặc biệt đội ngũ giáo viên hiện đang thực hiện nghĩa vụ ở vùng khó khăn, biên giới, hải đảo của tỉnh;</w:t>
      </w:r>
    </w:p>
    <w:p w14:paraId="310AEBC8" w14:textId="06892AA4" w:rsidR="002E1F10" w:rsidRPr="00ED6262" w:rsidRDefault="00875834" w:rsidP="00ED6262">
      <w:pPr>
        <w:pStyle w:val="NormalWeb"/>
        <w:spacing w:before="120" w:beforeAutospacing="0" w:after="0" w:afterAutospacing="0" w:line="276" w:lineRule="auto"/>
        <w:ind w:firstLine="709"/>
        <w:jc w:val="both"/>
        <w:rPr>
          <w:sz w:val="28"/>
          <w:szCs w:val="28"/>
        </w:rPr>
      </w:pPr>
      <w:r w:rsidRPr="00ED6262">
        <w:rPr>
          <w:sz w:val="28"/>
          <w:szCs w:val="28"/>
        </w:rPr>
        <w:t xml:space="preserve">- </w:t>
      </w:r>
      <w:r w:rsidR="00FE33DD" w:rsidRPr="00ED6262">
        <w:rPr>
          <w:sz w:val="28"/>
          <w:szCs w:val="28"/>
        </w:rPr>
        <w:t xml:space="preserve">Việc ban hành một văn bản quy phạm pháp luật của </w:t>
      </w:r>
      <w:r w:rsidR="004B5D87" w:rsidRPr="00ED6262">
        <w:rPr>
          <w:sz w:val="28"/>
          <w:szCs w:val="28"/>
        </w:rPr>
        <w:t xml:space="preserve">Uỷ ban nhân dân </w:t>
      </w:r>
      <w:r w:rsidR="00FE33DD" w:rsidRPr="00ED6262">
        <w:rPr>
          <w:sz w:val="28"/>
          <w:szCs w:val="28"/>
        </w:rPr>
        <w:t xml:space="preserve">tỉnh </w:t>
      </w:r>
      <w:r w:rsidR="002E1F10" w:rsidRPr="00ED6262">
        <w:rPr>
          <w:sz w:val="28"/>
          <w:szCs w:val="28"/>
        </w:rPr>
        <w:t>về</w:t>
      </w:r>
      <w:r w:rsidR="00FE33DD" w:rsidRPr="00ED6262">
        <w:rPr>
          <w:sz w:val="28"/>
          <w:szCs w:val="28"/>
        </w:rPr>
        <w:t xml:space="preserve"> công tác điều động, </w:t>
      </w:r>
      <w:r w:rsidR="00AA2406" w:rsidRPr="00ED6262">
        <w:rPr>
          <w:sz w:val="28"/>
          <w:szCs w:val="28"/>
        </w:rPr>
        <w:t>thuyên chuyển</w:t>
      </w:r>
      <w:r w:rsidR="00AE482A" w:rsidRPr="00ED6262">
        <w:rPr>
          <w:sz w:val="28"/>
          <w:szCs w:val="28"/>
        </w:rPr>
        <w:t xml:space="preserve"> </w:t>
      </w:r>
      <w:r w:rsidR="004B5D87" w:rsidRPr="00ED6262">
        <w:rPr>
          <w:sz w:val="28"/>
          <w:szCs w:val="28"/>
        </w:rPr>
        <w:t xml:space="preserve">nhà giáo, </w:t>
      </w:r>
      <w:r w:rsidR="00C3350A" w:rsidRPr="00ED6262">
        <w:rPr>
          <w:sz w:val="28"/>
          <w:szCs w:val="28"/>
        </w:rPr>
        <w:t xml:space="preserve">nhà giáo giữ chức vụ cán bộ quản lý </w:t>
      </w:r>
      <w:r w:rsidR="00AE482A" w:rsidRPr="00ED6262">
        <w:rPr>
          <w:sz w:val="28"/>
          <w:szCs w:val="28"/>
        </w:rPr>
        <w:t xml:space="preserve">trong ngành </w:t>
      </w:r>
      <w:r w:rsidR="00854730" w:rsidRPr="00ED6262">
        <w:rPr>
          <w:sz w:val="28"/>
          <w:szCs w:val="28"/>
        </w:rPr>
        <w:t>b</w:t>
      </w:r>
      <w:r w:rsidR="002E1F10" w:rsidRPr="00ED6262">
        <w:rPr>
          <w:sz w:val="28"/>
          <w:szCs w:val="28"/>
        </w:rPr>
        <w:t xml:space="preserve">ảo đảm sự thống nhất, minh bạch, công bằng trong công tác quản </w:t>
      </w:r>
      <w:r w:rsidR="002E1F10" w:rsidRPr="00ED6262">
        <w:rPr>
          <w:sz w:val="28"/>
          <w:szCs w:val="28"/>
        </w:rPr>
        <w:lastRenderedPageBreak/>
        <w:t xml:space="preserve">lý nhân lực ngành giáo dục. Đáp ứng yêu cầu </w:t>
      </w:r>
      <w:r w:rsidR="004B5D87" w:rsidRPr="00ED6262">
        <w:rPr>
          <w:sz w:val="28"/>
          <w:szCs w:val="28"/>
        </w:rPr>
        <w:t>sử dụng hiệu quả đội ngũ</w:t>
      </w:r>
      <w:r w:rsidR="002E1F10" w:rsidRPr="00ED6262">
        <w:rPr>
          <w:sz w:val="28"/>
          <w:szCs w:val="28"/>
        </w:rPr>
        <w:t xml:space="preserve"> khi thực hiện mô hình chính quyền địa phương hai cấp.</w:t>
      </w:r>
    </w:p>
    <w:p w14:paraId="4A2D8845" w14:textId="3DB81168" w:rsidR="007E61A3" w:rsidRPr="00ED6262" w:rsidRDefault="00950CDF" w:rsidP="00ED6262">
      <w:pPr>
        <w:pStyle w:val="Compact"/>
        <w:spacing w:before="120" w:after="0" w:line="276" w:lineRule="auto"/>
        <w:ind w:firstLine="709"/>
        <w:jc w:val="both"/>
        <w:rPr>
          <w:rFonts w:ascii="Times New Roman" w:hAnsi="Times New Roman" w:cs="Times New Roman"/>
          <w:b/>
          <w:sz w:val="28"/>
          <w:szCs w:val="28"/>
        </w:rPr>
      </w:pPr>
      <w:r w:rsidRPr="00ED6262">
        <w:rPr>
          <w:rFonts w:ascii="Times New Roman" w:hAnsi="Times New Roman" w:cs="Times New Roman"/>
          <w:b/>
          <w:bCs/>
          <w:sz w:val="28"/>
          <w:szCs w:val="28"/>
        </w:rPr>
        <w:t>II.</w:t>
      </w:r>
      <w:r w:rsidR="0099301D" w:rsidRPr="00ED6262">
        <w:rPr>
          <w:rFonts w:ascii="Times New Roman" w:hAnsi="Times New Roman" w:cs="Times New Roman"/>
          <w:b/>
          <w:bCs/>
          <w:sz w:val="28"/>
          <w:szCs w:val="28"/>
        </w:rPr>
        <w:t xml:space="preserve">  </w:t>
      </w:r>
      <w:r w:rsidR="007E61A3" w:rsidRPr="00ED6262">
        <w:rPr>
          <w:rFonts w:ascii="Times New Roman" w:hAnsi="Times New Roman" w:cs="Times New Roman"/>
          <w:b/>
          <w:sz w:val="28"/>
          <w:szCs w:val="28"/>
        </w:rPr>
        <w:t>MỤ</w:t>
      </w:r>
      <w:r w:rsidR="00830E2B" w:rsidRPr="00ED6262">
        <w:rPr>
          <w:rFonts w:ascii="Times New Roman" w:hAnsi="Times New Roman" w:cs="Times New Roman"/>
          <w:b/>
          <w:sz w:val="28"/>
          <w:szCs w:val="28"/>
        </w:rPr>
        <w:t>C ĐÍCH</w:t>
      </w:r>
      <w:r w:rsidR="007E61A3" w:rsidRPr="00ED6262">
        <w:rPr>
          <w:rFonts w:ascii="Times New Roman" w:hAnsi="Times New Roman" w:cs="Times New Roman"/>
          <w:b/>
          <w:sz w:val="28"/>
          <w:szCs w:val="28"/>
        </w:rPr>
        <w:t>, QUAN ĐIỂM XÂY DỰ</w:t>
      </w:r>
      <w:r w:rsidR="00830E2B" w:rsidRPr="00ED6262">
        <w:rPr>
          <w:rFonts w:ascii="Times New Roman" w:hAnsi="Times New Roman" w:cs="Times New Roman"/>
          <w:b/>
          <w:sz w:val="28"/>
          <w:szCs w:val="28"/>
        </w:rPr>
        <w:t>NG QUYẾT ĐỊNH</w:t>
      </w:r>
    </w:p>
    <w:p w14:paraId="73E4F0C7" w14:textId="369ACAB6" w:rsidR="00830E2B" w:rsidRPr="00ED6262" w:rsidRDefault="00830E2B" w:rsidP="00ED6262">
      <w:pPr>
        <w:pStyle w:val="NormalWeb"/>
        <w:spacing w:before="120" w:beforeAutospacing="0" w:after="0" w:afterAutospacing="0" w:line="276" w:lineRule="auto"/>
        <w:ind w:firstLine="709"/>
        <w:jc w:val="both"/>
        <w:rPr>
          <w:b/>
          <w:sz w:val="28"/>
          <w:szCs w:val="28"/>
        </w:rPr>
      </w:pPr>
      <w:r w:rsidRPr="00ED6262">
        <w:rPr>
          <w:b/>
          <w:sz w:val="28"/>
          <w:szCs w:val="28"/>
        </w:rPr>
        <w:t>1. Mục đích ban hành quyết định</w:t>
      </w:r>
    </w:p>
    <w:p w14:paraId="1DEC1E6B" w14:textId="60E3EE2C" w:rsidR="00E62177" w:rsidRPr="00ED6262" w:rsidRDefault="00E62177" w:rsidP="00ED6262">
      <w:pPr>
        <w:pStyle w:val="NormalWeb"/>
        <w:spacing w:before="120" w:beforeAutospacing="0" w:after="0" w:afterAutospacing="0" w:line="276" w:lineRule="auto"/>
        <w:ind w:firstLine="709"/>
        <w:jc w:val="both"/>
        <w:rPr>
          <w:sz w:val="28"/>
          <w:szCs w:val="28"/>
        </w:rPr>
      </w:pPr>
      <w:r w:rsidRPr="00ED6262">
        <w:rPr>
          <w:sz w:val="28"/>
          <w:szCs w:val="28"/>
        </w:rPr>
        <w:t xml:space="preserve">- Bảo đảm công tác điều động, thuyên chuyển </w:t>
      </w:r>
      <w:r w:rsidR="00EB3677" w:rsidRPr="00ED6262">
        <w:rPr>
          <w:sz w:val="28"/>
          <w:szCs w:val="28"/>
        </w:rPr>
        <w:t xml:space="preserve">nhà giáo, </w:t>
      </w:r>
      <w:r w:rsidR="00C3350A" w:rsidRPr="00ED6262">
        <w:rPr>
          <w:sz w:val="28"/>
          <w:szCs w:val="28"/>
        </w:rPr>
        <w:t>nhà giáo giữ chức vụ cán bộ quản lý</w:t>
      </w:r>
      <w:r w:rsidRPr="00ED6262">
        <w:rPr>
          <w:sz w:val="28"/>
          <w:szCs w:val="28"/>
        </w:rPr>
        <w:t xml:space="preserve"> được thực hiện đúng quy định của pháp luật hiện hành; đáp ứng yêu cầu quản lý nhà nước và phù hợp với điều kiện thực tiễn của các cơ sở giáo dục trên địa bàn tỉnh trong bối cảnh thực hiện mô hình chính quyền địa phương hai cấp.</w:t>
      </w:r>
    </w:p>
    <w:p w14:paraId="0657B2DF" w14:textId="7085AABD" w:rsidR="00E62177" w:rsidRPr="00ED6262" w:rsidRDefault="00E62177" w:rsidP="00ED6262">
      <w:pPr>
        <w:pStyle w:val="NormalWeb"/>
        <w:spacing w:before="120" w:beforeAutospacing="0" w:after="0" w:afterAutospacing="0" w:line="276" w:lineRule="auto"/>
        <w:ind w:firstLine="709"/>
        <w:jc w:val="both"/>
        <w:rPr>
          <w:sz w:val="28"/>
          <w:szCs w:val="28"/>
        </w:rPr>
      </w:pPr>
      <w:r w:rsidRPr="00ED6262">
        <w:rPr>
          <w:sz w:val="28"/>
          <w:szCs w:val="28"/>
        </w:rPr>
        <w:t>-</w:t>
      </w:r>
      <w:r w:rsidR="00EB3677" w:rsidRPr="00ED6262">
        <w:rPr>
          <w:sz w:val="28"/>
          <w:szCs w:val="28"/>
        </w:rPr>
        <w:t xml:space="preserve"> </w:t>
      </w:r>
      <w:r w:rsidRPr="00ED6262">
        <w:rPr>
          <w:sz w:val="28"/>
          <w:szCs w:val="28"/>
        </w:rPr>
        <w:t xml:space="preserve">Tăng cường kỷ luật, kỷ cương hành chính; bảo đảm tính công khai, minh bạch, khách quan, công bằng và đúng quy định pháp luật trong công tác điều động, thuyên chuyển, quản lý và sử dụng đội ngũ </w:t>
      </w:r>
      <w:r w:rsidR="00C3350A" w:rsidRPr="00ED6262">
        <w:rPr>
          <w:sz w:val="28"/>
          <w:szCs w:val="28"/>
        </w:rPr>
        <w:t xml:space="preserve">nhà giáo, nhà giáo giữ chức vụ cán bộ quản lý trong </w:t>
      </w:r>
      <w:r w:rsidRPr="00ED6262">
        <w:rPr>
          <w:sz w:val="28"/>
          <w:szCs w:val="28"/>
        </w:rPr>
        <w:t>ngành giáo dục.</w:t>
      </w:r>
    </w:p>
    <w:p w14:paraId="51D077EA" w14:textId="4699CD40" w:rsidR="00830E2B" w:rsidRPr="00ED6262" w:rsidRDefault="00830E2B" w:rsidP="00ED6262">
      <w:pPr>
        <w:pStyle w:val="NormalWeb"/>
        <w:spacing w:before="120" w:beforeAutospacing="0" w:after="0" w:afterAutospacing="0" w:line="276" w:lineRule="auto"/>
        <w:ind w:firstLine="709"/>
        <w:jc w:val="both"/>
        <w:rPr>
          <w:b/>
          <w:sz w:val="28"/>
          <w:szCs w:val="28"/>
        </w:rPr>
      </w:pPr>
      <w:r w:rsidRPr="00ED6262">
        <w:rPr>
          <w:b/>
          <w:sz w:val="28"/>
          <w:szCs w:val="28"/>
        </w:rPr>
        <w:t>2. Quan điểm xây dựng quyết định</w:t>
      </w:r>
    </w:p>
    <w:p w14:paraId="144DE2B9" w14:textId="76980DA3" w:rsidR="00E62177" w:rsidRPr="00ED6262" w:rsidRDefault="00E62177" w:rsidP="00ED6262">
      <w:pPr>
        <w:pStyle w:val="NormalWeb"/>
        <w:spacing w:before="120" w:beforeAutospacing="0" w:after="0" w:afterAutospacing="0" w:line="276" w:lineRule="auto"/>
        <w:ind w:firstLine="709"/>
        <w:jc w:val="both"/>
        <w:rPr>
          <w:sz w:val="28"/>
          <w:szCs w:val="28"/>
        </w:rPr>
      </w:pPr>
      <w:r w:rsidRPr="00ED6262">
        <w:rPr>
          <w:sz w:val="28"/>
          <w:szCs w:val="28"/>
        </w:rPr>
        <w:t xml:space="preserve">- Nâng cao hiệu quả quản lý, sử dụng đội ngũ </w:t>
      </w:r>
      <w:r w:rsidR="00EB3677" w:rsidRPr="00ED6262">
        <w:rPr>
          <w:sz w:val="28"/>
          <w:szCs w:val="28"/>
        </w:rPr>
        <w:t xml:space="preserve">nhà giáo, </w:t>
      </w:r>
      <w:r w:rsidR="00C3350A" w:rsidRPr="00ED6262">
        <w:rPr>
          <w:sz w:val="28"/>
          <w:szCs w:val="28"/>
        </w:rPr>
        <w:t xml:space="preserve">nhà giáo giữ chức vụ cán bộ quản lý </w:t>
      </w:r>
      <w:r w:rsidRPr="00ED6262">
        <w:rPr>
          <w:sz w:val="28"/>
          <w:szCs w:val="28"/>
        </w:rPr>
        <w:t>theo vị trí việc làm; khắc phục tình trạng thừa, thiếu cục bộ giữa các cơ sở giáo dục; góp phần ổn định tổ chức và nâng cao chất lượng hoạt động của các cơ sở giáo dục.</w:t>
      </w:r>
    </w:p>
    <w:p w14:paraId="0AFF7CF2" w14:textId="14A5ADAA" w:rsidR="00E62177" w:rsidRPr="00ED6262" w:rsidRDefault="00E62177" w:rsidP="00ED6262">
      <w:pPr>
        <w:pStyle w:val="NormalWeb"/>
        <w:spacing w:before="120" w:beforeAutospacing="0" w:after="0" w:afterAutospacing="0" w:line="276" w:lineRule="auto"/>
        <w:ind w:firstLine="709"/>
        <w:jc w:val="both"/>
        <w:rPr>
          <w:sz w:val="28"/>
          <w:szCs w:val="28"/>
        </w:rPr>
      </w:pPr>
      <w:r w:rsidRPr="00ED6262">
        <w:rPr>
          <w:sz w:val="28"/>
          <w:szCs w:val="28"/>
        </w:rPr>
        <w:t>-</w:t>
      </w:r>
      <w:r w:rsidR="00EB3677" w:rsidRPr="00ED6262">
        <w:rPr>
          <w:sz w:val="28"/>
          <w:szCs w:val="28"/>
        </w:rPr>
        <w:t xml:space="preserve"> </w:t>
      </w:r>
      <w:r w:rsidRPr="00ED6262">
        <w:rPr>
          <w:sz w:val="28"/>
          <w:szCs w:val="28"/>
        </w:rPr>
        <w:t xml:space="preserve">Tạo điều kiện để </w:t>
      </w:r>
      <w:r w:rsidR="00EB3677" w:rsidRPr="00ED6262">
        <w:rPr>
          <w:sz w:val="28"/>
          <w:szCs w:val="28"/>
        </w:rPr>
        <w:t xml:space="preserve">nhà giáo, </w:t>
      </w:r>
      <w:r w:rsidR="00C3350A" w:rsidRPr="00ED6262">
        <w:rPr>
          <w:sz w:val="28"/>
          <w:szCs w:val="28"/>
        </w:rPr>
        <w:t xml:space="preserve">nhà giáo giữ chức vụ cán bộ quản lý </w:t>
      </w:r>
      <w:r w:rsidRPr="00ED6262">
        <w:rPr>
          <w:sz w:val="28"/>
          <w:szCs w:val="28"/>
        </w:rPr>
        <w:t>được rèn luyện, phát triển chuyên môn, nghiệp vụ, tích lũy kinh nghiệm thực tiễn; đồng thời bảo đảm quyền, lợi ích hợp pháp, chính đáng của viên chức ngành giáo dục, nhất là đối với người thực hiện nhiệm vụ tại các địa bàn khó khăn.</w:t>
      </w:r>
    </w:p>
    <w:p w14:paraId="129CE786" w14:textId="0D59AA8B" w:rsidR="000A7D87" w:rsidRPr="00ED6262" w:rsidRDefault="00E62177" w:rsidP="00ED6262">
      <w:pPr>
        <w:pStyle w:val="NormalWeb"/>
        <w:spacing w:before="120" w:beforeAutospacing="0" w:after="0" w:afterAutospacing="0" w:line="276" w:lineRule="auto"/>
        <w:ind w:firstLine="709"/>
        <w:jc w:val="both"/>
        <w:rPr>
          <w:sz w:val="28"/>
          <w:szCs w:val="28"/>
        </w:rPr>
      </w:pPr>
      <w:r w:rsidRPr="00ED6262">
        <w:rPr>
          <w:sz w:val="28"/>
          <w:szCs w:val="28"/>
        </w:rPr>
        <w:t xml:space="preserve">- Bảo đảm sự lãnh đạo, chỉ đạo thống nhất của Ủy ban nhân dân tỉnh trong công tác quản lý, sử dụng đội ngũ </w:t>
      </w:r>
      <w:r w:rsidR="00C3350A" w:rsidRPr="00ED6262">
        <w:rPr>
          <w:sz w:val="28"/>
          <w:szCs w:val="28"/>
        </w:rPr>
        <w:t xml:space="preserve">nhà </w:t>
      </w:r>
      <w:r w:rsidRPr="00ED6262">
        <w:rPr>
          <w:sz w:val="28"/>
          <w:szCs w:val="28"/>
        </w:rPr>
        <w:t xml:space="preserve">giáo, </w:t>
      </w:r>
      <w:r w:rsidR="00C3350A" w:rsidRPr="00ED6262">
        <w:rPr>
          <w:sz w:val="28"/>
          <w:szCs w:val="28"/>
        </w:rPr>
        <w:t>nhà giáo giữ chức vụ cán bộ quản lý</w:t>
      </w:r>
      <w:r w:rsidRPr="00ED6262">
        <w:rPr>
          <w:sz w:val="28"/>
          <w:szCs w:val="28"/>
        </w:rPr>
        <w:t>; tăng cường phối hợp giữa các cơ quan, đơn vị liên quan trong tổ chức triển khai thực hiện Quy chế.</w:t>
      </w:r>
    </w:p>
    <w:p w14:paraId="53E30FE7" w14:textId="5BDE228B" w:rsidR="00BA6D80" w:rsidRPr="00ED6262" w:rsidRDefault="00BA6D80" w:rsidP="00ED6262">
      <w:pPr>
        <w:pStyle w:val="NormalWeb"/>
        <w:spacing w:before="120" w:beforeAutospacing="0" w:after="0" w:afterAutospacing="0" w:line="276" w:lineRule="auto"/>
        <w:ind w:firstLine="709"/>
        <w:jc w:val="both"/>
        <w:rPr>
          <w:b/>
          <w:sz w:val="28"/>
          <w:szCs w:val="28"/>
        </w:rPr>
      </w:pPr>
      <w:r w:rsidRPr="00ED6262">
        <w:rPr>
          <w:b/>
          <w:sz w:val="28"/>
          <w:szCs w:val="28"/>
        </w:rPr>
        <w:t>III. QUÁ TRÌNH XÂY DỰNG DỰ THẢO QUYẾT ĐỊNH</w:t>
      </w:r>
    </w:p>
    <w:p w14:paraId="7C9FCEC4" w14:textId="6F930687" w:rsidR="00A12D17" w:rsidRPr="00ED6262" w:rsidRDefault="00C55653" w:rsidP="00ED6262">
      <w:pPr>
        <w:pBdr>
          <w:top w:val="dotted" w:sz="4" w:space="1" w:color="FFFFFF"/>
          <w:left w:val="dotted" w:sz="4" w:space="0" w:color="FFFFFF"/>
          <w:bottom w:val="dotted" w:sz="4" w:space="0" w:color="FFFFFF"/>
          <w:right w:val="dotted" w:sz="4" w:space="1" w:color="FFFFFF"/>
        </w:pBdr>
        <w:shd w:val="clear" w:color="auto" w:fill="FFFFFF"/>
        <w:spacing w:before="120" w:line="276" w:lineRule="auto"/>
        <w:ind w:firstLine="709"/>
        <w:jc w:val="both"/>
        <w:rPr>
          <w:rFonts w:ascii="Times New Roman" w:eastAsia="Arial" w:hAnsi="Times New Roman"/>
        </w:rPr>
      </w:pPr>
      <w:r w:rsidRPr="00ED6262">
        <w:rPr>
          <w:rFonts w:ascii="Times New Roman" w:hAnsi="Times New Roman"/>
        </w:rPr>
        <w:t xml:space="preserve">1. </w:t>
      </w:r>
      <w:r w:rsidR="00417069" w:rsidRPr="00ED6262">
        <w:rPr>
          <w:rFonts w:ascii="Times New Roman" w:hAnsi="Times New Roman"/>
        </w:rPr>
        <w:t xml:space="preserve">Sở Giáo dục </w:t>
      </w:r>
      <w:r w:rsidRPr="00ED6262">
        <w:rPr>
          <w:rFonts w:ascii="Times New Roman" w:hAnsi="Times New Roman"/>
        </w:rPr>
        <w:t xml:space="preserve">và Đào tạo đã ban hành Văn bản: </w:t>
      </w:r>
      <w:r w:rsidR="00F34D00" w:rsidRPr="00ED6262">
        <w:rPr>
          <w:rFonts w:ascii="Times New Roman" w:hAnsi="Times New Roman"/>
          <w:i/>
        </w:rPr>
        <w:t>(</w:t>
      </w:r>
      <w:r w:rsidRPr="00ED6262">
        <w:rPr>
          <w:rFonts w:ascii="Times New Roman" w:hAnsi="Times New Roman"/>
          <w:i/>
        </w:rPr>
        <w:t>1</w:t>
      </w:r>
      <w:r w:rsidR="00F34D00" w:rsidRPr="00ED6262">
        <w:rPr>
          <w:rFonts w:ascii="Times New Roman" w:hAnsi="Times New Roman"/>
          <w:i/>
        </w:rPr>
        <w:t>)</w:t>
      </w:r>
      <w:r w:rsidR="00F34D00" w:rsidRPr="00ED6262">
        <w:rPr>
          <w:rFonts w:ascii="Times New Roman" w:hAnsi="Times New Roman"/>
        </w:rPr>
        <w:t xml:space="preserve"> Tờ trình số 1345/TTr-SGDĐT ngày 04/9/2025 của Sở GDĐT về việc đăng ký xây dựng Quyết định của UBND tỉnh về Quy </w:t>
      </w:r>
      <w:r w:rsidRPr="00ED6262">
        <w:rPr>
          <w:rFonts w:ascii="Times New Roman" w:hAnsi="Times New Roman"/>
        </w:rPr>
        <w:t>chế luân chuyển giáo viên, nhân</w:t>
      </w:r>
      <w:r w:rsidR="00F34D00" w:rsidRPr="00ED6262">
        <w:rPr>
          <w:rFonts w:ascii="Times New Roman" w:hAnsi="Times New Roman"/>
        </w:rPr>
        <w:t xml:space="preserve"> viên các cơ sở giáo dục mầm non, phổ thông công lập trên đ</w:t>
      </w:r>
      <w:r w:rsidR="00E92502">
        <w:rPr>
          <w:rFonts w:ascii="Times New Roman" w:hAnsi="Times New Roman"/>
        </w:rPr>
        <w:t>ịa</w:t>
      </w:r>
      <w:r w:rsidR="00F34D00" w:rsidRPr="00ED6262">
        <w:rPr>
          <w:rFonts w:ascii="Times New Roman" w:hAnsi="Times New Roman"/>
        </w:rPr>
        <w:t xml:space="preserve"> bàn tỉnh; </w:t>
      </w:r>
      <w:r w:rsidRPr="00ED6262">
        <w:rPr>
          <w:rFonts w:ascii="Times New Roman" w:hAnsi="Times New Roman"/>
          <w:i/>
        </w:rPr>
        <w:t>(2)</w:t>
      </w:r>
      <w:r w:rsidRPr="00ED6262">
        <w:rPr>
          <w:rFonts w:ascii="Times New Roman" w:hAnsi="Times New Roman"/>
        </w:rPr>
        <w:t xml:space="preserve"> </w:t>
      </w:r>
      <w:r w:rsidR="00F34D00" w:rsidRPr="00ED6262">
        <w:rPr>
          <w:rFonts w:ascii="Times New Roman" w:hAnsi="Times New Roman"/>
        </w:rPr>
        <w:t xml:space="preserve">Công văn số 2684/SGDĐT-TCHC ngày 02/10/2025 về việc báo cáo việc triển khai xây dựng Quyết định của UBND tỉnh về Quy chế điều động, thuyên chuyển giáo viên, nhân viên trong các cơ sở giáo dục công lập; </w:t>
      </w:r>
      <w:r w:rsidR="00F34D00" w:rsidRPr="00ED6262">
        <w:rPr>
          <w:rFonts w:ascii="Times New Roman" w:hAnsi="Times New Roman"/>
          <w:i/>
        </w:rPr>
        <w:t>(</w:t>
      </w:r>
      <w:r w:rsidRPr="00ED6262">
        <w:rPr>
          <w:rFonts w:ascii="Times New Roman" w:hAnsi="Times New Roman"/>
          <w:i/>
        </w:rPr>
        <w:t>3</w:t>
      </w:r>
      <w:r w:rsidR="00F34D00" w:rsidRPr="00ED6262">
        <w:rPr>
          <w:rFonts w:ascii="Times New Roman" w:hAnsi="Times New Roman"/>
          <w:i/>
        </w:rPr>
        <w:t>)</w:t>
      </w:r>
      <w:r w:rsidR="00F34D00" w:rsidRPr="00ED6262">
        <w:rPr>
          <w:rFonts w:ascii="Times New Roman" w:hAnsi="Times New Roman"/>
        </w:rPr>
        <w:t xml:space="preserve"> Công văn số 1622/SGDĐT-TCHC ngày 15/7/2025 về việc điều động, luân chuyển viên, nhân viên chuẩn bị cho năm học 2025-2026; </w:t>
      </w:r>
      <w:r w:rsidR="00F34D00" w:rsidRPr="00ED6262">
        <w:rPr>
          <w:rFonts w:ascii="Times New Roman" w:hAnsi="Times New Roman"/>
          <w:i/>
        </w:rPr>
        <w:t>(</w:t>
      </w:r>
      <w:r w:rsidRPr="00ED6262">
        <w:rPr>
          <w:rFonts w:ascii="Times New Roman" w:hAnsi="Times New Roman"/>
          <w:i/>
        </w:rPr>
        <w:t>4</w:t>
      </w:r>
      <w:r w:rsidR="00F34D00" w:rsidRPr="00ED6262">
        <w:rPr>
          <w:rFonts w:ascii="Times New Roman" w:hAnsi="Times New Roman"/>
          <w:i/>
        </w:rPr>
        <w:t>)</w:t>
      </w:r>
      <w:r w:rsidR="00F34D00" w:rsidRPr="00ED6262">
        <w:rPr>
          <w:rFonts w:ascii="Times New Roman" w:hAnsi="Times New Roman"/>
        </w:rPr>
        <w:t xml:space="preserve"> Công văn số 2733/SGDĐT-TCHC ngày 28/8/2025 về việc rà soát công tác điều </w:t>
      </w:r>
      <w:r w:rsidR="00F34D00" w:rsidRPr="00ED6262">
        <w:rPr>
          <w:rFonts w:ascii="Times New Roman" w:hAnsi="Times New Roman"/>
        </w:rPr>
        <w:lastRenderedPageBreak/>
        <w:t xml:space="preserve">động, luân chuyển, giáo viên tại các cơ sở giáo dục công lập trên địa bàn tỉnh; </w:t>
      </w:r>
      <w:r w:rsidR="00F34D00" w:rsidRPr="00ED6262">
        <w:rPr>
          <w:rFonts w:ascii="Times New Roman" w:hAnsi="Times New Roman"/>
          <w:i/>
        </w:rPr>
        <w:t>(</w:t>
      </w:r>
      <w:r w:rsidRPr="00ED6262">
        <w:rPr>
          <w:rFonts w:ascii="Times New Roman" w:hAnsi="Times New Roman"/>
          <w:i/>
        </w:rPr>
        <w:t>5</w:t>
      </w:r>
      <w:r w:rsidR="00F34D00" w:rsidRPr="00ED6262">
        <w:rPr>
          <w:rFonts w:ascii="Times New Roman" w:hAnsi="Times New Roman"/>
          <w:i/>
        </w:rPr>
        <w:t>)</w:t>
      </w:r>
      <w:r w:rsidR="00F34D00" w:rsidRPr="00ED6262">
        <w:rPr>
          <w:rFonts w:ascii="Times New Roman" w:hAnsi="Times New Roman"/>
        </w:rPr>
        <w:t xml:space="preserve"> Công văn số 2841/SGDĐT-TCHC ngày 13/10/2025 về việc tham gia ý kiến dự thảo Quyết định, Quy chế điều động, thuyên chuyển giáo viên, nhân viên trong các cơ sở giáo dục công lập; </w:t>
      </w:r>
      <w:r w:rsidR="00F34D00" w:rsidRPr="00ED6262">
        <w:rPr>
          <w:rFonts w:ascii="Times New Roman" w:hAnsi="Times New Roman"/>
          <w:i/>
        </w:rPr>
        <w:t>(</w:t>
      </w:r>
      <w:r w:rsidRPr="00ED6262">
        <w:rPr>
          <w:rFonts w:ascii="Times New Roman" w:hAnsi="Times New Roman"/>
          <w:i/>
        </w:rPr>
        <w:t>6</w:t>
      </w:r>
      <w:r w:rsidR="00F34D00" w:rsidRPr="00ED6262">
        <w:rPr>
          <w:rFonts w:ascii="Times New Roman" w:hAnsi="Times New Roman"/>
          <w:i/>
        </w:rPr>
        <w:t>)</w:t>
      </w:r>
      <w:r w:rsidR="00F34D00" w:rsidRPr="00ED6262">
        <w:rPr>
          <w:rFonts w:ascii="Times New Roman" w:hAnsi="Times New Roman"/>
        </w:rPr>
        <w:t xml:space="preserve"> Báo cáo số 3713/BC-GDĐT ngày 10/12/2025 về  đ</w:t>
      </w:r>
      <w:r w:rsidR="00F34D00" w:rsidRPr="00ED6262">
        <w:rPr>
          <w:rFonts w:ascii="Times New Roman" w:eastAsia="Arial" w:hAnsi="Times New Roman"/>
        </w:rPr>
        <w:t>ội ngũ nhà giáo và cán bộ quản lý, nhân viên các cơ sở giáo dục công lập trên địa bàn tỉnh sau sắp xếp; Quy chế điều động, thuyên chuyển giáo viên</w:t>
      </w:r>
      <w:r w:rsidRPr="00ED6262">
        <w:rPr>
          <w:rFonts w:ascii="Times New Roman" w:eastAsia="Arial" w:hAnsi="Times New Roman"/>
        </w:rPr>
        <w:t>, nhân viên</w:t>
      </w:r>
      <w:r w:rsidR="00191CE6" w:rsidRPr="00ED6262">
        <w:rPr>
          <w:rFonts w:ascii="Times New Roman" w:eastAsia="Arial" w:hAnsi="Times New Roman"/>
        </w:rPr>
        <w:t xml:space="preserve">; </w:t>
      </w:r>
    </w:p>
    <w:p w14:paraId="28096793" w14:textId="0E3BEDB9" w:rsidR="00191CE6" w:rsidRPr="00ED6262" w:rsidRDefault="00A12D17" w:rsidP="00ED6262">
      <w:pPr>
        <w:pBdr>
          <w:top w:val="dotted" w:sz="4" w:space="1" w:color="FFFFFF"/>
          <w:left w:val="dotted" w:sz="4" w:space="0" w:color="FFFFFF"/>
          <w:bottom w:val="dotted" w:sz="4" w:space="0" w:color="FFFFFF"/>
          <w:right w:val="dotted" w:sz="4" w:space="1" w:color="FFFFFF"/>
        </w:pBdr>
        <w:shd w:val="clear" w:color="auto" w:fill="FFFFFF"/>
        <w:spacing w:before="120" w:line="276" w:lineRule="auto"/>
        <w:ind w:firstLine="709"/>
        <w:jc w:val="both"/>
        <w:rPr>
          <w:rFonts w:ascii="Times New Roman" w:eastAsia="Arial" w:hAnsi="Times New Roman"/>
        </w:rPr>
      </w:pPr>
      <w:r w:rsidRPr="00ED6262">
        <w:rPr>
          <w:rFonts w:ascii="Times New Roman" w:eastAsia="Arial" w:hAnsi="Times New Roman"/>
        </w:rPr>
        <w:t>2</w:t>
      </w:r>
      <w:r w:rsidRPr="00ED6262">
        <w:rPr>
          <w:rFonts w:ascii="Times New Roman" w:eastAsia="Arial" w:hAnsi="Times New Roman"/>
          <w:i/>
        </w:rPr>
        <w:t xml:space="preserve">. </w:t>
      </w:r>
      <w:r w:rsidRPr="00ED6262">
        <w:rPr>
          <w:rFonts w:ascii="Times New Roman" w:hAnsi="Times New Roman"/>
        </w:rPr>
        <w:t>Sở Giáo dục và Đào tạo</w:t>
      </w:r>
      <w:r w:rsidR="001505A5" w:rsidRPr="00ED6262">
        <w:rPr>
          <w:rFonts w:ascii="Times New Roman" w:hAnsi="Times New Roman"/>
        </w:rPr>
        <w:t xml:space="preserve"> thành lập Tổ soạn thảo</w:t>
      </w:r>
      <w:r w:rsidRPr="00ED6262">
        <w:rPr>
          <w:rFonts w:ascii="Times New Roman" w:hAnsi="Times New Roman"/>
        </w:rPr>
        <w:t xml:space="preserve"> xây dựng</w:t>
      </w:r>
      <w:r w:rsidR="001505A5" w:rsidRPr="00ED6262">
        <w:rPr>
          <w:rFonts w:ascii="Times New Roman" w:hAnsi="Times New Roman"/>
        </w:rPr>
        <w:t xml:space="preserve"> Quyết định,</w:t>
      </w:r>
      <w:r w:rsidRPr="00ED6262">
        <w:rPr>
          <w:rFonts w:ascii="Times New Roman" w:hAnsi="Times New Roman"/>
        </w:rPr>
        <w:t xml:space="preserve"> d</w:t>
      </w:r>
      <w:r w:rsidR="00191CE6" w:rsidRPr="00ED6262">
        <w:rPr>
          <w:rFonts w:ascii="Times New Roman" w:eastAsia="Arial" w:hAnsi="Times New Roman"/>
        </w:rPr>
        <w:t xml:space="preserve">ự thảo hồ sơ Quyết định gồm: </w:t>
      </w:r>
      <w:r w:rsidR="00191CE6" w:rsidRPr="00ED6262">
        <w:rPr>
          <w:rStyle w:val="Strong"/>
          <w:rFonts w:ascii="Times New Roman" w:hAnsi="Times New Roman"/>
          <w:b w:val="0"/>
        </w:rPr>
        <w:t>Quyết định của UBND tỉnh và Quy chế kèm theo; Tờ trình UBND tỉnh; Báo cáo tổng kết việc thi hành pháp luật hoặc báo cáo đánh giá thực trạng quan hệ xã hội liên quan đến dự thảo văn bản; Bản so sánh, thuyết minh nội dung dự thảo.</w:t>
      </w:r>
    </w:p>
    <w:p w14:paraId="5DA60BE1" w14:textId="582F10A6" w:rsidR="00417069" w:rsidRPr="00ED6262" w:rsidRDefault="00191CE6" w:rsidP="00ED6262">
      <w:pPr>
        <w:pBdr>
          <w:top w:val="dotted" w:sz="4" w:space="1" w:color="FFFFFF"/>
          <w:left w:val="dotted" w:sz="4" w:space="0" w:color="FFFFFF"/>
          <w:bottom w:val="dotted" w:sz="4" w:space="0" w:color="FFFFFF"/>
          <w:right w:val="dotted" w:sz="4" w:space="1" w:color="FFFFFF"/>
        </w:pBdr>
        <w:shd w:val="clear" w:color="auto" w:fill="FFFFFF"/>
        <w:spacing w:before="120" w:line="276" w:lineRule="auto"/>
        <w:ind w:firstLine="709"/>
        <w:jc w:val="both"/>
        <w:rPr>
          <w:rFonts w:ascii="Times New Roman" w:hAnsi="Times New Roman"/>
        </w:rPr>
      </w:pPr>
      <w:r w:rsidRPr="00ED6262">
        <w:rPr>
          <w:rFonts w:ascii="Times New Roman" w:eastAsia="Arial" w:hAnsi="Times New Roman"/>
        </w:rPr>
        <w:t xml:space="preserve"> </w:t>
      </w:r>
      <w:r w:rsidR="00A12D17" w:rsidRPr="00ED6262">
        <w:rPr>
          <w:rFonts w:ascii="Times New Roman" w:eastAsia="Arial" w:hAnsi="Times New Roman"/>
        </w:rPr>
        <w:t>3</w:t>
      </w:r>
      <w:r w:rsidR="00417069" w:rsidRPr="00ED6262">
        <w:rPr>
          <w:rFonts w:ascii="Times New Roman" w:hAnsi="Times New Roman"/>
        </w:rPr>
        <w:t>. Sở Giáo dục và Đào tạo tổ chức lấy ý kiến bằng văn bản các Sở, ban, ngành, UBND các xã phường, đặc khu, các cơ sở giáo dục và các đối tượng chịu sự tác động trên địa bàn tỉnh và đăng tải hồ sơ dự thảo Quyết định trên Cổng Thông tin điện tử tỉnh.</w:t>
      </w:r>
    </w:p>
    <w:p w14:paraId="4622A329" w14:textId="46B7CFD1" w:rsidR="00417069" w:rsidRPr="00ED6262" w:rsidRDefault="00A12D17" w:rsidP="00ED6262">
      <w:pPr>
        <w:pBdr>
          <w:top w:val="dotted" w:sz="4" w:space="1" w:color="FFFFFF"/>
          <w:left w:val="dotted" w:sz="4" w:space="0" w:color="FFFFFF"/>
          <w:bottom w:val="dotted" w:sz="4" w:space="0" w:color="FFFFFF"/>
          <w:right w:val="dotted" w:sz="4" w:space="1" w:color="FFFFFF"/>
        </w:pBdr>
        <w:shd w:val="clear" w:color="auto" w:fill="FFFFFF"/>
        <w:spacing w:before="120" w:line="276" w:lineRule="auto"/>
        <w:ind w:firstLine="709"/>
        <w:jc w:val="both"/>
        <w:rPr>
          <w:rFonts w:ascii="Times New Roman" w:hAnsi="Times New Roman"/>
        </w:rPr>
      </w:pPr>
      <w:r w:rsidRPr="00ED6262">
        <w:rPr>
          <w:rFonts w:ascii="Times New Roman" w:hAnsi="Times New Roman"/>
        </w:rPr>
        <w:t>4</w:t>
      </w:r>
      <w:r w:rsidR="00417069" w:rsidRPr="00ED6262">
        <w:rPr>
          <w:rFonts w:ascii="Times New Roman" w:hAnsi="Times New Roman"/>
        </w:rPr>
        <w:t>. Sở Giáo dục và Đào tạo tổng hợp, tiếp thu, giải trình ý kiến tham gia góp ý và hoàn thiện hồ sơ dự thảo Quyết định.</w:t>
      </w:r>
    </w:p>
    <w:p w14:paraId="39DA2F5E" w14:textId="6093AD2E" w:rsidR="00417069" w:rsidRPr="00ED6262" w:rsidRDefault="00A12D17" w:rsidP="00ED6262">
      <w:pPr>
        <w:pBdr>
          <w:top w:val="dotted" w:sz="4" w:space="1" w:color="FFFFFF"/>
          <w:left w:val="dotted" w:sz="4" w:space="0" w:color="FFFFFF"/>
          <w:bottom w:val="dotted" w:sz="4" w:space="0" w:color="FFFFFF"/>
          <w:right w:val="dotted" w:sz="4" w:space="1" w:color="FFFFFF"/>
        </w:pBdr>
        <w:shd w:val="clear" w:color="auto" w:fill="FFFFFF"/>
        <w:spacing w:before="120" w:line="276" w:lineRule="auto"/>
        <w:ind w:firstLine="709"/>
        <w:jc w:val="both"/>
        <w:rPr>
          <w:rFonts w:ascii="Times New Roman" w:hAnsi="Times New Roman"/>
        </w:rPr>
      </w:pPr>
      <w:r w:rsidRPr="00ED6262">
        <w:rPr>
          <w:rFonts w:ascii="Times New Roman" w:hAnsi="Times New Roman"/>
        </w:rPr>
        <w:t>5</w:t>
      </w:r>
      <w:r w:rsidR="00417069" w:rsidRPr="00ED6262">
        <w:rPr>
          <w:rFonts w:ascii="Times New Roman" w:hAnsi="Times New Roman"/>
        </w:rPr>
        <w:t>. Sở Giáo dục và Đào tạo đề nghị Sở Tư pháp thẩm định hồ sơ dự thảo Quyết định.</w:t>
      </w:r>
    </w:p>
    <w:p w14:paraId="593BD85C" w14:textId="28F5AB1B" w:rsidR="00C55653" w:rsidRPr="00ED6262" w:rsidRDefault="00A12D17" w:rsidP="00ED6262">
      <w:pPr>
        <w:pBdr>
          <w:top w:val="dotted" w:sz="4" w:space="1" w:color="FFFFFF"/>
          <w:left w:val="dotted" w:sz="4" w:space="0" w:color="FFFFFF"/>
          <w:bottom w:val="dotted" w:sz="4" w:space="0" w:color="FFFFFF"/>
          <w:right w:val="dotted" w:sz="4" w:space="1" w:color="FFFFFF"/>
        </w:pBdr>
        <w:shd w:val="clear" w:color="auto" w:fill="FFFFFF"/>
        <w:spacing w:before="120" w:line="276" w:lineRule="auto"/>
        <w:ind w:firstLine="709"/>
        <w:jc w:val="both"/>
        <w:rPr>
          <w:rFonts w:ascii="Times New Roman" w:hAnsi="Times New Roman"/>
        </w:rPr>
      </w:pPr>
      <w:r w:rsidRPr="00ED6262">
        <w:rPr>
          <w:rFonts w:ascii="Times New Roman" w:hAnsi="Times New Roman"/>
        </w:rPr>
        <w:t>6</w:t>
      </w:r>
      <w:r w:rsidR="00417069" w:rsidRPr="00ED6262">
        <w:rPr>
          <w:rFonts w:ascii="Times New Roman" w:hAnsi="Times New Roman"/>
        </w:rPr>
        <w:t xml:space="preserve">. Sở Tư pháp tiến hành thẩm định đối với </w:t>
      </w:r>
      <w:r w:rsidR="00C55653" w:rsidRPr="00ED6262">
        <w:rPr>
          <w:rFonts w:ascii="Times New Roman" w:hAnsi="Times New Roman"/>
        </w:rPr>
        <w:t xml:space="preserve">hồ sơ </w:t>
      </w:r>
      <w:r w:rsidR="00417069" w:rsidRPr="00ED6262">
        <w:rPr>
          <w:rFonts w:ascii="Times New Roman" w:hAnsi="Times New Roman"/>
        </w:rPr>
        <w:t>dự thảo Quyết định</w:t>
      </w:r>
      <w:r w:rsidR="00BD2CE7" w:rsidRPr="00ED6262">
        <w:rPr>
          <w:rFonts w:ascii="Times New Roman" w:hAnsi="Times New Roman"/>
        </w:rPr>
        <w:t>.</w:t>
      </w:r>
    </w:p>
    <w:p w14:paraId="7660D763" w14:textId="77777777" w:rsidR="00EB3677" w:rsidRPr="00ED6262" w:rsidRDefault="00A12D17" w:rsidP="00ED6262">
      <w:pPr>
        <w:pBdr>
          <w:top w:val="dotted" w:sz="4" w:space="1" w:color="FFFFFF"/>
          <w:left w:val="dotted" w:sz="4" w:space="0" w:color="FFFFFF"/>
          <w:bottom w:val="dotted" w:sz="4" w:space="0" w:color="FFFFFF"/>
          <w:right w:val="dotted" w:sz="4" w:space="1" w:color="FFFFFF"/>
        </w:pBdr>
        <w:shd w:val="clear" w:color="auto" w:fill="FFFFFF"/>
        <w:spacing w:before="120" w:line="276" w:lineRule="auto"/>
        <w:ind w:firstLine="709"/>
        <w:jc w:val="both"/>
        <w:rPr>
          <w:rFonts w:ascii="Times New Roman" w:hAnsi="Times New Roman"/>
        </w:rPr>
      </w:pPr>
      <w:r w:rsidRPr="00ED6262">
        <w:rPr>
          <w:rFonts w:ascii="Times New Roman" w:hAnsi="Times New Roman"/>
        </w:rPr>
        <w:t>7</w:t>
      </w:r>
      <w:r w:rsidR="00417069" w:rsidRPr="00ED6262">
        <w:rPr>
          <w:rFonts w:ascii="Times New Roman" w:hAnsi="Times New Roman"/>
        </w:rPr>
        <w:t>. Trên cơ sở ý kiến thẩm định, Sở Giáo dục và Đào tạo đã báo cáo việc tiếp thu, giải trình, hoàn thiện dự thảo Quyết định và các tài liệu kèm theo báo cáo UBND tỉnh.</w:t>
      </w:r>
    </w:p>
    <w:p w14:paraId="763C3D11" w14:textId="5A75DB09" w:rsidR="007E61A3" w:rsidRPr="00ED6262" w:rsidRDefault="00432178" w:rsidP="00ED6262">
      <w:pPr>
        <w:pBdr>
          <w:top w:val="dotted" w:sz="4" w:space="1" w:color="FFFFFF"/>
          <w:left w:val="dotted" w:sz="4" w:space="0" w:color="FFFFFF"/>
          <w:bottom w:val="dotted" w:sz="4" w:space="0" w:color="FFFFFF"/>
          <w:right w:val="dotted" w:sz="4" w:space="1" w:color="FFFFFF"/>
        </w:pBdr>
        <w:shd w:val="clear" w:color="auto" w:fill="FFFFFF"/>
        <w:spacing w:before="120" w:line="276" w:lineRule="auto"/>
        <w:ind w:firstLine="709"/>
        <w:jc w:val="both"/>
        <w:rPr>
          <w:rFonts w:ascii="Times New Roman" w:hAnsi="Times New Roman"/>
          <w:b/>
        </w:rPr>
      </w:pPr>
      <w:r w:rsidRPr="00ED6262">
        <w:rPr>
          <w:rFonts w:ascii="Times New Roman" w:hAnsi="Times New Roman"/>
          <w:b/>
          <w:bCs/>
        </w:rPr>
        <w:t>I</w:t>
      </w:r>
      <w:r w:rsidR="00BA6D80" w:rsidRPr="00ED6262">
        <w:rPr>
          <w:rFonts w:ascii="Times New Roman" w:hAnsi="Times New Roman"/>
          <w:b/>
          <w:bCs/>
        </w:rPr>
        <w:t>V</w:t>
      </w:r>
      <w:r w:rsidRPr="00ED6262">
        <w:rPr>
          <w:rFonts w:ascii="Times New Roman" w:hAnsi="Times New Roman"/>
          <w:b/>
          <w:bCs/>
        </w:rPr>
        <w:t xml:space="preserve">. </w:t>
      </w:r>
      <w:r w:rsidR="00830E2B" w:rsidRPr="00ED6262">
        <w:rPr>
          <w:rFonts w:ascii="Times New Roman" w:hAnsi="Times New Roman"/>
          <w:b/>
          <w:bCs/>
        </w:rPr>
        <w:t xml:space="preserve">BỐ CỤC VÀ </w:t>
      </w:r>
      <w:r w:rsidR="007E61A3" w:rsidRPr="00ED6262">
        <w:rPr>
          <w:rFonts w:ascii="Times New Roman" w:hAnsi="Times New Roman"/>
          <w:b/>
        </w:rPr>
        <w:t>NỘI DUNG CHỦ YẾU CỦA DỰ THẢO QUYẾT ĐỊNH</w:t>
      </w:r>
    </w:p>
    <w:p w14:paraId="0E76D7D5" w14:textId="77777777" w:rsidR="00830E2B" w:rsidRPr="00ED6262" w:rsidRDefault="00830E2B" w:rsidP="00ED6262">
      <w:pPr>
        <w:spacing w:before="120" w:line="276" w:lineRule="auto"/>
        <w:ind w:firstLine="709"/>
        <w:jc w:val="both"/>
        <w:rPr>
          <w:rFonts w:ascii="Times New Roman" w:hAnsi="Times New Roman"/>
          <w:b/>
          <w:bCs/>
        </w:rPr>
      </w:pPr>
      <w:r w:rsidRPr="00ED6262">
        <w:rPr>
          <w:rFonts w:ascii="Times New Roman" w:hAnsi="Times New Roman"/>
          <w:b/>
          <w:bCs/>
        </w:rPr>
        <w:t>1. Phạm vi điều chỉnh</w:t>
      </w:r>
    </w:p>
    <w:p w14:paraId="0042C373" w14:textId="75721A31" w:rsidR="00830E2B" w:rsidRPr="00ED6262" w:rsidRDefault="00AE5D84" w:rsidP="00ED6262">
      <w:pPr>
        <w:pStyle w:val="FirstParagraph"/>
        <w:spacing w:before="120" w:after="0" w:line="276" w:lineRule="auto"/>
        <w:ind w:firstLine="709"/>
        <w:jc w:val="both"/>
        <w:rPr>
          <w:rFonts w:ascii="Times New Roman" w:hAnsi="Times New Roman" w:cs="Times New Roman"/>
          <w:sz w:val="28"/>
          <w:szCs w:val="28"/>
        </w:rPr>
      </w:pPr>
      <w:r w:rsidRPr="00ED6262">
        <w:rPr>
          <w:rFonts w:ascii="Times New Roman" w:hAnsi="Times New Roman" w:cs="Times New Roman"/>
          <w:sz w:val="28"/>
          <w:szCs w:val="28"/>
        </w:rPr>
        <w:t xml:space="preserve"> </w:t>
      </w:r>
      <w:r w:rsidR="00830E2B" w:rsidRPr="00ED6262">
        <w:rPr>
          <w:rFonts w:ascii="Times New Roman" w:hAnsi="Times New Roman" w:cs="Times New Roman"/>
          <w:sz w:val="28"/>
          <w:szCs w:val="28"/>
        </w:rPr>
        <w:t xml:space="preserve">Quy định nguyên tắc, thẩm quyền, điều kiện, thời hạn, chế độ chính sách, nghĩa vụ và quy trình thực hiện việc điều động, thuyên chuyển </w:t>
      </w:r>
      <w:r w:rsidR="00EB3677" w:rsidRPr="00ED6262">
        <w:rPr>
          <w:rFonts w:ascii="Times New Roman" w:hAnsi="Times New Roman" w:cs="Times New Roman"/>
          <w:sz w:val="28"/>
          <w:szCs w:val="28"/>
        </w:rPr>
        <w:t xml:space="preserve">nhà giáo, </w:t>
      </w:r>
      <w:r w:rsidR="00C3350A" w:rsidRPr="00ED6262">
        <w:rPr>
          <w:rFonts w:ascii="Times New Roman" w:hAnsi="Times New Roman" w:cs="Times New Roman"/>
          <w:sz w:val="28"/>
          <w:szCs w:val="28"/>
        </w:rPr>
        <w:t xml:space="preserve">nhà giáo giữ chức vụ cán bộ quản lý </w:t>
      </w:r>
      <w:r w:rsidR="00830E2B" w:rsidRPr="00ED6262">
        <w:rPr>
          <w:rFonts w:ascii="Times New Roman" w:hAnsi="Times New Roman" w:cs="Times New Roman"/>
          <w:sz w:val="28"/>
          <w:szCs w:val="28"/>
        </w:rPr>
        <w:t>giữa các cơ sở giáo dục mầm non, phổ thông và giáo dục thường xuyên công lập trên địa bàn tỉnh Quảng Ninh.</w:t>
      </w:r>
    </w:p>
    <w:p w14:paraId="62091AD4" w14:textId="77777777" w:rsidR="00830E2B" w:rsidRPr="00ED6262" w:rsidRDefault="00830E2B" w:rsidP="00ED6262">
      <w:pPr>
        <w:spacing w:before="120" w:line="276" w:lineRule="auto"/>
        <w:ind w:firstLine="709"/>
        <w:jc w:val="both"/>
        <w:rPr>
          <w:rFonts w:ascii="Times New Roman" w:hAnsi="Times New Roman"/>
        </w:rPr>
      </w:pPr>
      <w:r w:rsidRPr="00ED6262">
        <w:rPr>
          <w:rFonts w:ascii="Times New Roman" w:hAnsi="Times New Roman"/>
          <w:b/>
          <w:bCs/>
        </w:rPr>
        <w:t>2. Đối tượng áp dụng</w:t>
      </w:r>
      <w:r w:rsidRPr="00ED6262">
        <w:rPr>
          <w:rFonts w:ascii="Times New Roman" w:hAnsi="Times New Roman"/>
        </w:rPr>
        <w:t xml:space="preserve"> </w:t>
      </w:r>
    </w:p>
    <w:p w14:paraId="12571D39" w14:textId="40778B9D" w:rsidR="00830E2B" w:rsidRPr="00ED6262" w:rsidRDefault="002E30B8" w:rsidP="00ED6262">
      <w:pPr>
        <w:pStyle w:val="BodyText"/>
        <w:spacing w:before="120" w:after="0" w:line="276" w:lineRule="auto"/>
        <w:ind w:firstLine="709"/>
        <w:jc w:val="both"/>
        <w:rPr>
          <w:rFonts w:ascii="Times New Roman" w:hAnsi="Times New Roman"/>
        </w:rPr>
      </w:pPr>
      <w:r w:rsidRPr="00ED6262">
        <w:rPr>
          <w:rFonts w:ascii="Times New Roman" w:hAnsi="Times New Roman"/>
        </w:rPr>
        <w:t xml:space="preserve">Nhà giáo, nhà giáo giữ chức vụ cán bộ quản lý </w:t>
      </w:r>
      <w:r w:rsidR="00830E2B" w:rsidRPr="00ED6262">
        <w:rPr>
          <w:rFonts w:ascii="Times New Roman" w:hAnsi="Times New Roman"/>
        </w:rPr>
        <w:t>là viên chức đang công tác tại các cơ sở giáo dục mầm non, phổ thông và giáo dục thường xuyên công lập; các cơ quan, tổ chức, cá nhân có liên quan đến công tác quản lý, sử dụng viên chức ngành giáo dục trên địa bàn tỉnh.</w:t>
      </w:r>
    </w:p>
    <w:p w14:paraId="7169B7C8" w14:textId="7A3BEB42" w:rsidR="00830E2B" w:rsidRPr="00ED6262" w:rsidRDefault="00830E2B" w:rsidP="00ED6262">
      <w:pPr>
        <w:spacing w:before="120" w:line="276" w:lineRule="auto"/>
        <w:ind w:firstLine="709"/>
        <w:jc w:val="both"/>
        <w:rPr>
          <w:rFonts w:ascii="Times New Roman" w:hAnsi="Times New Roman"/>
        </w:rPr>
      </w:pPr>
      <w:r w:rsidRPr="00ED6262">
        <w:rPr>
          <w:rFonts w:ascii="Times New Roman" w:hAnsi="Times New Roman"/>
          <w:b/>
          <w:bCs/>
        </w:rPr>
        <w:lastRenderedPageBreak/>
        <w:t>3. Bố cục của dự thảo Quyết định</w:t>
      </w:r>
    </w:p>
    <w:p w14:paraId="175D08A3" w14:textId="77777777" w:rsidR="0045053F" w:rsidRPr="0045053F" w:rsidRDefault="0045053F" w:rsidP="0045053F">
      <w:pPr>
        <w:spacing w:before="120"/>
        <w:ind w:firstLine="709"/>
        <w:jc w:val="both"/>
        <w:rPr>
          <w:rFonts w:ascii="Times New Roman" w:hAnsi="Times New Roman"/>
        </w:rPr>
      </w:pPr>
      <w:r w:rsidRPr="0045053F">
        <w:rPr>
          <w:rFonts w:ascii="Times New Roman" w:hAnsi="Times New Roman"/>
        </w:rPr>
        <w:t>Dự thảo Quyết định được xây dựng với bố cục gồm 03 điều. Trong đó, Điều 1 quy định việc ban hành kèm theo Quyết định Quy chế điều động, thuyên chuyển nhà giáo và nhà giáo giữ chức vụ cán bộ quản lý trong các cơ sở giáo dục mầm non, phổ thông và giáo dục thường xuyên công lập trên địa bàn tỉnh; Điều 2 quy định về hiệu lực thi hành; Điều 3 quy định trách nhiệm tổ chức thực hiện của các cơ quan, đơn vị, địa phương có liên quan.</w:t>
      </w:r>
    </w:p>
    <w:p w14:paraId="63780826" w14:textId="77777777" w:rsidR="0045053F" w:rsidRDefault="0045053F" w:rsidP="0045053F">
      <w:pPr>
        <w:spacing w:before="120"/>
        <w:ind w:firstLine="709"/>
        <w:jc w:val="both"/>
        <w:rPr>
          <w:rFonts w:ascii="Times New Roman" w:hAnsi="Times New Roman"/>
        </w:rPr>
      </w:pPr>
      <w:r w:rsidRPr="0045053F">
        <w:rPr>
          <w:rFonts w:ascii="Times New Roman" w:hAnsi="Times New Roman"/>
        </w:rPr>
        <w:t xml:space="preserve">Quy chế ban hành kèm theo Quyết định được kết cấu thành 04 chương, 22 điều và 01 phụ lục. Cụ thể: </w:t>
      </w:r>
    </w:p>
    <w:p w14:paraId="3D413E6E" w14:textId="77777777" w:rsidR="0045053F" w:rsidRDefault="0045053F" w:rsidP="0045053F">
      <w:pPr>
        <w:spacing w:before="120"/>
        <w:ind w:firstLine="709"/>
        <w:jc w:val="both"/>
        <w:rPr>
          <w:rFonts w:ascii="Times New Roman" w:hAnsi="Times New Roman"/>
        </w:rPr>
      </w:pPr>
      <w:r w:rsidRPr="0045053F">
        <w:rPr>
          <w:rFonts w:ascii="Times New Roman" w:hAnsi="Times New Roman"/>
        </w:rPr>
        <w:t xml:space="preserve">Chương I quy định những vấn đề chung; </w:t>
      </w:r>
    </w:p>
    <w:p w14:paraId="51B0D8D4" w14:textId="77777777" w:rsidR="0045053F" w:rsidRDefault="0045053F" w:rsidP="0045053F">
      <w:pPr>
        <w:spacing w:before="120"/>
        <w:ind w:firstLine="709"/>
        <w:jc w:val="both"/>
        <w:rPr>
          <w:rFonts w:ascii="Times New Roman" w:hAnsi="Times New Roman"/>
        </w:rPr>
      </w:pPr>
      <w:r w:rsidRPr="0045053F">
        <w:rPr>
          <w:rFonts w:ascii="Times New Roman" w:hAnsi="Times New Roman"/>
        </w:rPr>
        <w:t>Chương II quy định về thẩm quyền, điều kiện, thời hạn và chế độ, chính sách trong thực hiện điều động, thuyên chuyển;</w:t>
      </w:r>
    </w:p>
    <w:p w14:paraId="76EBECEC" w14:textId="77777777" w:rsidR="0045053F" w:rsidRDefault="0045053F" w:rsidP="0045053F">
      <w:pPr>
        <w:spacing w:before="120"/>
        <w:ind w:firstLine="709"/>
        <w:jc w:val="both"/>
        <w:rPr>
          <w:rFonts w:ascii="Times New Roman" w:hAnsi="Times New Roman"/>
        </w:rPr>
      </w:pPr>
      <w:r w:rsidRPr="0045053F">
        <w:rPr>
          <w:rFonts w:ascii="Times New Roman" w:hAnsi="Times New Roman"/>
        </w:rPr>
        <w:t xml:space="preserve"> Chương III quy định về kế hoạch, trình tự, thủ tục, hồ sơ và tổ chức thực hiện; </w:t>
      </w:r>
    </w:p>
    <w:p w14:paraId="1328558C" w14:textId="77777777" w:rsidR="0045053F" w:rsidRDefault="0045053F" w:rsidP="0045053F">
      <w:pPr>
        <w:spacing w:before="120"/>
        <w:ind w:firstLine="709"/>
        <w:jc w:val="both"/>
        <w:rPr>
          <w:rFonts w:ascii="Times New Roman" w:hAnsi="Times New Roman"/>
        </w:rPr>
      </w:pPr>
      <w:r w:rsidRPr="0045053F">
        <w:rPr>
          <w:rFonts w:ascii="Times New Roman" w:hAnsi="Times New Roman"/>
        </w:rPr>
        <w:t xml:space="preserve">Chương IV quy định trách nhiệm của các cơ quan, đơn vị trong tổ chức triển khai thực hiện. </w:t>
      </w:r>
    </w:p>
    <w:p w14:paraId="67210BB0" w14:textId="01BEE373" w:rsidR="0045053F" w:rsidRPr="0045053F" w:rsidRDefault="0045053F" w:rsidP="0045053F">
      <w:pPr>
        <w:spacing w:before="120"/>
        <w:ind w:firstLine="709"/>
        <w:jc w:val="both"/>
        <w:rPr>
          <w:rFonts w:ascii="Times New Roman" w:hAnsi="Times New Roman"/>
        </w:rPr>
      </w:pPr>
      <w:r w:rsidRPr="0045053F">
        <w:rPr>
          <w:rFonts w:ascii="Times New Roman" w:hAnsi="Times New Roman"/>
        </w:rPr>
        <w:t>Phụ lục kèm theo quy định danh mục các khu vực điều động nhà giáo trên địa bàn tỉnh.</w:t>
      </w:r>
    </w:p>
    <w:p w14:paraId="79CA3ACC" w14:textId="77777777" w:rsidR="0045053F" w:rsidRPr="0045053F" w:rsidRDefault="0045053F" w:rsidP="0045053F">
      <w:pPr>
        <w:spacing w:before="120"/>
        <w:ind w:firstLine="709"/>
        <w:jc w:val="both"/>
        <w:rPr>
          <w:rFonts w:ascii="Times New Roman" w:hAnsi="Times New Roman"/>
        </w:rPr>
      </w:pPr>
      <w:r w:rsidRPr="0045053F">
        <w:rPr>
          <w:rFonts w:ascii="Times New Roman" w:hAnsi="Times New Roman"/>
        </w:rPr>
        <w:t>Bố cục dự thảo Quyết định và Quy chế được xây dựng bảo đảm chặt chẽ, logic, phù hợp với quy định của pháp luật hiện hành và yêu cầu quản lý thực tiễn tại địa phương.</w:t>
      </w:r>
    </w:p>
    <w:p w14:paraId="4FF74CC8" w14:textId="6331EA4E" w:rsidR="00830E2B" w:rsidRPr="00ED6262" w:rsidRDefault="00830E2B" w:rsidP="00ED6262">
      <w:pPr>
        <w:spacing w:before="120" w:line="276" w:lineRule="auto"/>
        <w:ind w:firstLine="709"/>
        <w:jc w:val="both"/>
        <w:rPr>
          <w:rFonts w:ascii="Times New Roman" w:hAnsi="Times New Roman"/>
          <w:b/>
          <w:bCs/>
        </w:rPr>
      </w:pPr>
      <w:r w:rsidRPr="00ED6262">
        <w:rPr>
          <w:rFonts w:ascii="Times New Roman" w:hAnsi="Times New Roman"/>
          <w:b/>
          <w:bCs/>
        </w:rPr>
        <w:t>4. Nội dung cơ bản</w:t>
      </w:r>
    </w:p>
    <w:p w14:paraId="67C17A15" w14:textId="77777777" w:rsidR="00140CBC" w:rsidRPr="00140CBC" w:rsidRDefault="00140CBC" w:rsidP="00140CBC">
      <w:pPr>
        <w:ind w:firstLine="709"/>
        <w:jc w:val="both"/>
        <w:rPr>
          <w:rFonts w:ascii="Times New Roman" w:hAnsi="Times New Roman"/>
        </w:rPr>
      </w:pPr>
      <w:r w:rsidRPr="00140CBC">
        <w:rPr>
          <w:rFonts w:ascii="Times New Roman" w:hAnsi="Times New Roman"/>
        </w:rPr>
        <w:t>Quy chế quy định về việc điều động, thuyên chuyển nhà giáo và nhà giáo giữ chức vụ cán bộ quản lý trong các cơ sở giáo dục mầm non, phổ thông và giáo dục thường xuyên công lập trên địa bàn tỉnh, bao gồm các nội dung chủ yếu: phạm vi điều chỉnh, đối tượng áp dụng, giải thích từ ngữ và các nguyên tắc thực hiện bảo đảm công khai, minh bạch, đúng quy định pháp luật.</w:t>
      </w:r>
    </w:p>
    <w:p w14:paraId="047571D7" w14:textId="77777777" w:rsidR="00140CBC" w:rsidRPr="00140CBC" w:rsidRDefault="00140CBC" w:rsidP="00140CBC">
      <w:pPr>
        <w:ind w:firstLine="709"/>
        <w:jc w:val="both"/>
        <w:rPr>
          <w:rFonts w:ascii="Times New Roman" w:hAnsi="Times New Roman"/>
        </w:rPr>
      </w:pPr>
      <w:r w:rsidRPr="00140CBC">
        <w:rPr>
          <w:rFonts w:ascii="Times New Roman" w:hAnsi="Times New Roman"/>
        </w:rPr>
        <w:t>Quy chế xác định cụ thể thẩm quyền của các cơ quan, đơn vị trong việc điều động, thuyên chuyển; quy định điều kiện, tiêu chuẩn, thời hạn điều động; điều kiện thuyên chuyển; các trường hợp miễn, chưa thực hiện điều động; đồng thời quy định chế độ, chính sách đối với nhà giáo, cán bộ quản lý trong thời gian thực hiện điều động.</w:t>
      </w:r>
    </w:p>
    <w:p w14:paraId="289D0266" w14:textId="77777777" w:rsidR="00140CBC" w:rsidRPr="00140CBC" w:rsidRDefault="00140CBC" w:rsidP="00140CBC">
      <w:pPr>
        <w:ind w:firstLine="709"/>
        <w:jc w:val="both"/>
        <w:rPr>
          <w:rFonts w:ascii="Times New Roman" w:hAnsi="Times New Roman"/>
        </w:rPr>
      </w:pPr>
      <w:r w:rsidRPr="00140CBC">
        <w:rPr>
          <w:rFonts w:ascii="Times New Roman" w:hAnsi="Times New Roman"/>
        </w:rPr>
        <w:t>Bên cạnh đó, Quy chế quy định về kế hoạch, trình tự, thủ tục, hồ sơ, quy trình thực hiện điều động, thuyên chuyển; việc thành lập và hoạt động của Hội đồng xét điều động; quy trình điều động, bổ nhiệm cán bộ quản lý; các trường hợp đặc biệt và điều khoản chuyển tiếp.</w:t>
      </w:r>
    </w:p>
    <w:p w14:paraId="2A71CCDC" w14:textId="77777777" w:rsidR="00140CBC" w:rsidRPr="00140CBC" w:rsidRDefault="00140CBC" w:rsidP="00140CBC">
      <w:pPr>
        <w:ind w:firstLine="709"/>
        <w:jc w:val="both"/>
        <w:rPr>
          <w:rFonts w:ascii="Times New Roman" w:hAnsi="Times New Roman"/>
        </w:rPr>
      </w:pPr>
      <w:r w:rsidRPr="00140CBC">
        <w:rPr>
          <w:rFonts w:ascii="Times New Roman" w:hAnsi="Times New Roman"/>
        </w:rPr>
        <w:t>Ngoài ra, Quy chế cũng quy định rõ trách nhiệm của các cơ quan, đơn vị liên quan trong tổ chức thực hiện, kiểm tra, giám sát và xử lý các vấn đề phát sinh nhằm bảo đảm việc điều động, thuyên chuyển nhà giáo được thực hiện hiệu quả, góp phần nâng cao chất lượng đội ngũ và đáp ứng yêu cầu phát triển giáo dục trên địa bàn tỉnh.</w:t>
      </w:r>
    </w:p>
    <w:p w14:paraId="422AFC54" w14:textId="5B9202C9" w:rsidR="00D57739" w:rsidRDefault="00D57739" w:rsidP="006D19C2">
      <w:pPr>
        <w:pStyle w:val="NormalWeb"/>
        <w:spacing w:before="120" w:beforeAutospacing="0" w:after="120" w:afterAutospacing="0" w:line="276" w:lineRule="auto"/>
        <w:ind w:firstLine="709"/>
        <w:jc w:val="center"/>
        <w:rPr>
          <w:i/>
          <w:sz w:val="28"/>
          <w:szCs w:val="28"/>
        </w:rPr>
      </w:pPr>
      <w:r>
        <w:rPr>
          <w:i/>
          <w:sz w:val="28"/>
          <w:szCs w:val="28"/>
        </w:rPr>
        <w:lastRenderedPageBreak/>
        <w:t>(</w:t>
      </w:r>
      <w:r w:rsidRPr="00D57739">
        <w:rPr>
          <w:i/>
          <w:sz w:val="28"/>
          <w:szCs w:val="28"/>
        </w:rPr>
        <w:t>Có dự thảo Quyết định ban hành quy chế kèm theo)</w:t>
      </w:r>
    </w:p>
    <w:p w14:paraId="1CE2AA85" w14:textId="69D16BC6" w:rsidR="00BA6D80" w:rsidRPr="00737506" w:rsidRDefault="00BA6D80" w:rsidP="006D19C2">
      <w:pPr>
        <w:pStyle w:val="BodyText"/>
        <w:spacing w:before="120" w:line="276" w:lineRule="auto"/>
        <w:ind w:firstLine="709"/>
        <w:jc w:val="both"/>
        <w:rPr>
          <w:rFonts w:ascii="Times New Roman" w:hAnsi="Times New Roman"/>
          <w:b/>
        </w:rPr>
      </w:pPr>
      <w:r w:rsidRPr="00737506">
        <w:rPr>
          <w:rFonts w:ascii="Times New Roman" w:hAnsi="Times New Roman"/>
          <w:b/>
        </w:rPr>
        <w:t xml:space="preserve">V. NHỮNG NỘI DUNG BỔ SUNG MỚI SO VỚI DỰ THẢO VĂN BẢN GỬI </w:t>
      </w:r>
      <w:r w:rsidR="009F5999">
        <w:rPr>
          <w:rFonts w:ascii="Times New Roman" w:hAnsi="Times New Roman"/>
          <w:b/>
        </w:rPr>
        <w:t>XIN Ý KIẾN</w:t>
      </w:r>
      <w:r w:rsidR="007377AB" w:rsidRPr="00737506">
        <w:rPr>
          <w:rFonts w:ascii="Times New Roman" w:hAnsi="Times New Roman"/>
          <w:b/>
        </w:rPr>
        <w:t>.</w:t>
      </w:r>
    </w:p>
    <w:p w14:paraId="3E311DE6" w14:textId="7142C74F" w:rsidR="007E61A3" w:rsidRDefault="007E61A3" w:rsidP="006D19C2">
      <w:pPr>
        <w:pStyle w:val="BodyText"/>
        <w:spacing w:before="120" w:line="276" w:lineRule="auto"/>
        <w:ind w:firstLine="709"/>
        <w:jc w:val="both"/>
        <w:rPr>
          <w:rFonts w:ascii="Times New Roman" w:hAnsi="Times New Roman"/>
          <w:b/>
        </w:rPr>
      </w:pPr>
      <w:r w:rsidRPr="007E61A3">
        <w:rPr>
          <w:rFonts w:ascii="Times New Roman" w:hAnsi="Times New Roman"/>
          <w:b/>
        </w:rPr>
        <w:t>V</w:t>
      </w:r>
      <w:r w:rsidR="001A2FC5">
        <w:rPr>
          <w:rFonts w:ascii="Times New Roman" w:hAnsi="Times New Roman"/>
          <w:b/>
        </w:rPr>
        <w:t>I</w:t>
      </w:r>
      <w:r w:rsidRPr="007E61A3">
        <w:rPr>
          <w:rFonts w:ascii="Times New Roman" w:hAnsi="Times New Roman"/>
          <w:b/>
        </w:rPr>
        <w:t xml:space="preserve">. </w:t>
      </w:r>
      <w:r w:rsidR="008E48B7">
        <w:rPr>
          <w:rFonts w:ascii="Times New Roman" w:hAnsi="Times New Roman"/>
          <w:b/>
        </w:rPr>
        <w:t>DỰ KIẾN NGUỒN LỰC, ĐIỀU KIỆN ĐẢM BẢO VIỆC THI HÀNH QUYẾT ĐỊNH</w:t>
      </w:r>
    </w:p>
    <w:p w14:paraId="3DA24FB9" w14:textId="14674BD2" w:rsidR="008E48B7" w:rsidRPr="008E48B7" w:rsidRDefault="00AE0707" w:rsidP="006D19C2">
      <w:pPr>
        <w:pStyle w:val="NormalWeb"/>
        <w:spacing w:before="120" w:beforeAutospacing="0" w:after="120" w:afterAutospacing="0" w:line="276" w:lineRule="auto"/>
        <w:ind w:firstLine="709"/>
        <w:jc w:val="both"/>
        <w:rPr>
          <w:sz w:val="28"/>
          <w:szCs w:val="28"/>
        </w:rPr>
      </w:pPr>
      <w:r>
        <w:rPr>
          <w:sz w:val="28"/>
          <w:szCs w:val="28"/>
        </w:rPr>
        <w:t xml:space="preserve">- </w:t>
      </w:r>
      <w:r w:rsidR="008E48B7" w:rsidRPr="008E48B7">
        <w:rPr>
          <w:sz w:val="28"/>
          <w:szCs w:val="28"/>
        </w:rPr>
        <w:t xml:space="preserve">Việc tổ chức triển khai thực hiện Quyết định ban hành Quy chế điều động, thuyên chuyển </w:t>
      </w:r>
      <w:r w:rsidR="00421AE2">
        <w:rPr>
          <w:sz w:val="28"/>
          <w:szCs w:val="28"/>
        </w:rPr>
        <w:t>nhà giáo, nhà giáo giữ chức vụ cán bộ quản lý</w:t>
      </w:r>
      <w:r w:rsidR="008E48B7" w:rsidRPr="008E48B7">
        <w:rPr>
          <w:sz w:val="28"/>
          <w:szCs w:val="28"/>
        </w:rPr>
        <w:t xml:space="preserve"> trong các cơ sở giáo dục công lập được bảo đảm bằng nguồn lực hiện có và các điều kiện thực tiễn của địa phương. Kinh phí thực hiện</w:t>
      </w:r>
      <w:r>
        <w:rPr>
          <w:sz w:val="28"/>
          <w:szCs w:val="28"/>
        </w:rPr>
        <w:t xml:space="preserve"> (nếu có)</w:t>
      </w:r>
      <w:r w:rsidR="008E48B7" w:rsidRPr="008E48B7">
        <w:rPr>
          <w:sz w:val="28"/>
          <w:szCs w:val="28"/>
        </w:rPr>
        <w:t xml:space="preserve"> được bố trí trong dự toán ngân sách nhà nước hằng năm theo phân cấp ngân sách và trong phạm vi nguồn kinh phí chi thường xuyên đã được giao cho các cơ quan, đơn vị; không phát sinh cơ chế, chính sách chi mới ngoài quy định hiện hành.</w:t>
      </w:r>
    </w:p>
    <w:p w14:paraId="16D93C62" w14:textId="730846B7" w:rsidR="008E48B7" w:rsidRPr="008E48B7" w:rsidRDefault="00AE0707" w:rsidP="006D19C2">
      <w:pPr>
        <w:pStyle w:val="NormalWeb"/>
        <w:spacing w:before="120" w:beforeAutospacing="0" w:after="120" w:afterAutospacing="0" w:line="276" w:lineRule="auto"/>
        <w:ind w:firstLine="709"/>
        <w:jc w:val="both"/>
        <w:rPr>
          <w:sz w:val="28"/>
          <w:szCs w:val="28"/>
        </w:rPr>
      </w:pPr>
      <w:r>
        <w:rPr>
          <w:sz w:val="28"/>
          <w:szCs w:val="28"/>
        </w:rPr>
        <w:t xml:space="preserve">- </w:t>
      </w:r>
      <w:r w:rsidR="008E48B7" w:rsidRPr="008E48B7">
        <w:rPr>
          <w:sz w:val="28"/>
          <w:szCs w:val="28"/>
        </w:rPr>
        <w:t>Cơ quan quản lý giáo dục các cấp và các cơ sở giáo dục công lập</w:t>
      </w:r>
      <w:r>
        <w:rPr>
          <w:sz w:val="28"/>
          <w:szCs w:val="28"/>
        </w:rPr>
        <w:t xml:space="preserve"> có trách nhiệm</w:t>
      </w:r>
      <w:r w:rsidR="008E48B7" w:rsidRPr="008E48B7">
        <w:rPr>
          <w:sz w:val="28"/>
          <w:szCs w:val="28"/>
        </w:rPr>
        <w:t xml:space="preserve"> tổ chức rà soát, thống kê, xây dựng kế hoạch điều động, thuyên chuyển; bảo đảm điều k</w:t>
      </w:r>
      <w:r>
        <w:rPr>
          <w:sz w:val="28"/>
          <w:szCs w:val="28"/>
        </w:rPr>
        <w:t xml:space="preserve">iện về hồ sơ, dữ liệu </w:t>
      </w:r>
      <w:r w:rsidR="008E48B7" w:rsidRPr="008E48B7">
        <w:rPr>
          <w:sz w:val="28"/>
          <w:szCs w:val="28"/>
        </w:rPr>
        <w:t>thông tin quản lý đội ngũ và sự phối hợp chặt chẽ giữa các cơ quan, đơn vị liên quan trong quá trình triển khai thực hiện.</w:t>
      </w:r>
    </w:p>
    <w:p w14:paraId="26EE3CB7" w14:textId="617F0475" w:rsidR="008E48B7" w:rsidRDefault="00AE0707" w:rsidP="006D19C2">
      <w:pPr>
        <w:pStyle w:val="NormalWeb"/>
        <w:spacing w:before="120" w:beforeAutospacing="0" w:after="120" w:afterAutospacing="0" w:line="276" w:lineRule="auto"/>
        <w:ind w:firstLine="709"/>
        <w:jc w:val="both"/>
        <w:rPr>
          <w:sz w:val="28"/>
          <w:szCs w:val="28"/>
        </w:rPr>
      </w:pPr>
      <w:r>
        <w:rPr>
          <w:sz w:val="28"/>
          <w:szCs w:val="28"/>
        </w:rPr>
        <w:t xml:space="preserve">- </w:t>
      </w:r>
      <w:r w:rsidR="008E48B7" w:rsidRPr="008E48B7">
        <w:rPr>
          <w:sz w:val="28"/>
          <w:szCs w:val="28"/>
        </w:rPr>
        <w:t>Công tác tuyên truyền, phổ biến nội dung Quy chế được thực hiện</w:t>
      </w:r>
      <w:r>
        <w:rPr>
          <w:sz w:val="28"/>
          <w:szCs w:val="28"/>
        </w:rPr>
        <w:t xml:space="preserve"> công khai trên các phương tiện thông tin đại chúng;</w:t>
      </w:r>
      <w:r w:rsidR="008E48B7" w:rsidRPr="008E48B7">
        <w:rPr>
          <w:sz w:val="28"/>
          <w:szCs w:val="28"/>
        </w:rPr>
        <w:t xml:space="preserve"> lồng ghép trong các hoạt động chuyên môn, hội nghị, tập huấn của ngành giáo dục; đồng thời tăng cường kiểm tra, giám sát, kịp thời tháo gỡ khó khăn, vướng mắc phát sinh, bảo đảm Quyết định được triển khai thống nhất, hiệu quả và đúng quy định.</w:t>
      </w:r>
    </w:p>
    <w:p w14:paraId="59808AB2" w14:textId="0D21AAA6" w:rsidR="00290556" w:rsidRDefault="00290556" w:rsidP="006D19C2">
      <w:pPr>
        <w:pStyle w:val="NormalWeb"/>
        <w:spacing w:before="120" w:beforeAutospacing="0" w:after="120" w:afterAutospacing="0" w:line="276" w:lineRule="auto"/>
        <w:ind w:firstLine="709"/>
        <w:jc w:val="both"/>
        <w:rPr>
          <w:sz w:val="28"/>
          <w:szCs w:val="28"/>
        </w:rPr>
      </w:pPr>
      <w:r>
        <w:rPr>
          <w:sz w:val="28"/>
          <w:szCs w:val="28"/>
        </w:rPr>
        <w:t xml:space="preserve">Dự kiến thời gian ban hành: </w:t>
      </w:r>
      <w:r w:rsidR="00936210">
        <w:rPr>
          <w:sz w:val="28"/>
          <w:szCs w:val="28"/>
        </w:rPr>
        <w:t>Tháng 5</w:t>
      </w:r>
      <w:r>
        <w:rPr>
          <w:sz w:val="28"/>
          <w:szCs w:val="28"/>
        </w:rPr>
        <w:t xml:space="preserve"> năm 2026.</w:t>
      </w:r>
    </w:p>
    <w:p w14:paraId="6B2F2992" w14:textId="195E5659" w:rsidR="00DD7DFA" w:rsidRDefault="00290556" w:rsidP="006D19C2">
      <w:pPr>
        <w:pStyle w:val="BodyText"/>
        <w:spacing w:before="120" w:line="276" w:lineRule="auto"/>
        <w:ind w:firstLine="709"/>
        <w:jc w:val="both"/>
        <w:rPr>
          <w:rFonts w:ascii="Times New Roman" w:hAnsi="Times New Roman"/>
        </w:rPr>
      </w:pPr>
      <w:r w:rsidRPr="00290556">
        <w:rPr>
          <w:rFonts w:ascii="Times New Roman" w:hAnsi="Times New Roman"/>
        </w:rPr>
        <w:t xml:space="preserve">Trên đây là Tờ trình về việc ban hành Quyết định kèm theo Quy chế điều động, thuyên chuyển </w:t>
      </w:r>
      <w:r w:rsidR="00421AE2">
        <w:rPr>
          <w:rFonts w:ascii="Times New Roman" w:hAnsi="Times New Roman"/>
        </w:rPr>
        <w:t>nhà giáo, nhà giáo giữ chức vụ cán bộ quản lý</w:t>
      </w:r>
      <w:r w:rsidRPr="00290556">
        <w:rPr>
          <w:rFonts w:ascii="Times New Roman" w:hAnsi="Times New Roman"/>
        </w:rPr>
        <w:t xml:space="preserve"> trong các cơ sở giáo dục mầm non, phổ thông và giáo dục thường xuyên công lập trên địa bàn tỉnh. Sở Giáo dục và Đào tạo kính trình Ủy ban nhân dân tỉnh xem xét, </w:t>
      </w:r>
      <w:r w:rsidR="00E92502">
        <w:rPr>
          <w:rFonts w:ascii="Times New Roman" w:hAnsi="Times New Roman"/>
        </w:rPr>
        <w:t>ban hành</w:t>
      </w:r>
      <w:r w:rsidRPr="00290556">
        <w:rPr>
          <w:rFonts w:ascii="Times New Roman" w:hAnsi="Times New Roman"/>
        </w:rPr>
        <w:t>./.</w:t>
      </w:r>
    </w:p>
    <w:p w14:paraId="198C2F30" w14:textId="65DDA8B0" w:rsidR="00FF71D4" w:rsidRPr="00F77B00" w:rsidRDefault="00FF71D4" w:rsidP="00F77B00">
      <w:pPr>
        <w:pStyle w:val="BodyText"/>
        <w:spacing w:before="120" w:line="276" w:lineRule="auto"/>
        <w:ind w:firstLine="709"/>
        <w:jc w:val="center"/>
        <w:rPr>
          <w:rFonts w:ascii="Times New Roman" w:hAnsi="Times New Roman"/>
          <w:i/>
          <w:iCs/>
        </w:rPr>
      </w:pPr>
      <w:r w:rsidRPr="00F77B00">
        <w:rPr>
          <w:rFonts w:ascii="Times New Roman" w:hAnsi="Times New Roman"/>
          <w:i/>
          <w:iCs/>
          <w:highlight w:val="yellow"/>
        </w:rPr>
        <w:t>(</w:t>
      </w:r>
      <w:r w:rsidR="00F77B00" w:rsidRPr="00F77B00">
        <w:rPr>
          <w:rFonts w:ascii="Times New Roman" w:hAnsi="Times New Roman"/>
          <w:i/>
          <w:iCs/>
          <w:highlight w:val="yellow"/>
        </w:rPr>
        <w:t>Tài liệu kèm theo: (</w:t>
      </w:r>
      <w:proofErr w:type="gramStart"/>
      <w:r w:rsidR="00F77B00" w:rsidRPr="00F77B00">
        <w:rPr>
          <w:rFonts w:ascii="Times New Roman" w:hAnsi="Times New Roman"/>
          <w:i/>
          <w:iCs/>
          <w:highlight w:val="yellow"/>
        </w:rPr>
        <w:t>1)….(2)…..</w:t>
      </w:r>
      <w:proofErr w:type="gramEnd"/>
      <w:r w:rsidR="00F77B00" w:rsidRPr="00F77B00">
        <w:rPr>
          <w:rFonts w:ascii="Times New Roman" w:hAnsi="Times New Roman"/>
          <w:i/>
          <w:iCs/>
          <w:highlight w:val="yellow"/>
        </w:rPr>
        <w:t>)</w:t>
      </w:r>
    </w:p>
    <w:tbl>
      <w:tblPr>
        <w:tblW w:w="9072" w:type="dxa"/>
        <w:jc w:val="center"/>
        <w:tblLook w:val="01E0" w:firstRow="1" w:lastRow="1" w:firstColumn="1" w:lastColumn="1" w:noHBand="0" w:noVBand="0"/>
      </w:tblPr>
      <w:tblGrid>
        <w:gridCol w:w="4962"/>
        <w:gridCol w:w="4110"/>
      </w:tblGrid>
      <w:tr w:rsidR="00116D0F" w:rsidRPr="003D7FC0" w14:paraId="3BB438C0" w14:textId="77777777" w:rsidTr="00235366">
        <w:trPr>
          <w:trHeight w:val="1465"/>
          <w:jc w:val="center"/>
        </w:trPr>
        <w:tc>
          <w:tcPr>
            <w:tcW w:w="4962" w:type="dxa"/>
          </w:tcPr>
          <w:p w14:paraId="422FB4BB" w14:textId="77777777" w:rsidR="00116D0F" w:rsidRPr="00854730" w:rsidRDefault="00116D0F" w:rsidP="003E1721">
            <w:pPr>
              <w:jc w:val="both"/>
              <w:rPr>
                <w:rFonts w:ascii="Times New Roman" w:hAnsi="Times New Roman"/>
                <w:b/>
                <w:i/>
                <w:sz w:val="24"/>
                <w:szCs w:val="24"/>
              </w:rPr>
            </w:pPr>
            <w:r w:rsidRPr="00854730">
              <w:rPr>
                <w:rFonts w:ascii="Times New Roman" w:hAnsi="Times New Roman"/>
                <w:b/>
                <w:i/>
                <w:sz w:val="24"/>
                <w:szCs w:val="24"/>
              </w:rPr>
              <w:t>Nơi nhận:</w:t>
            </w:r>
          </w:p>
          <w:p w14:paraId="3B35542F" w14:textId="1DA3DFFB" w:rsidR="00116D0F" w:rsidRPr="00854730" w:rsidRDefault="00116D0F" w:rsidP="003E1721">
            <w:pPr>
              <w:jc w:val="both"/>
              <w:rPr>
                <w:rFonts w:ascii="Times New Roman" w:hAnsi="Times New Roman"/>
                <w:sz w:val="22"/>
                <w:szCs w:val="22"/>
              </w:rPr>
            </w:pPr>
            <w:r w:rsidRPr="00854730">
              <w:rPr>
                <w:rFonts w:ascii="Times New Roman" w:hAnsi="Times New Roman"/>
                <w:sz w:val="22"/>
                <w:szCs w:val="22"/>
              </w:rPr>
              <w:t>- Như trên;</w:t>
            </w:r>
          </w:p>
          <w:p w14:paraId="6C9F60EF" w14:textId="43177BA7" w:rsidR="00631860" w:rsidRPr="00854730" w:rsidRDefault="00631860" w:rsidP="003E1721">
            <w:pPr>
              <w:jc w:val="both"/>
              <w:rPr>
                <w:rFonts w:ascii="Times New Roman" w:hAnsi="Times New Roman"/>
                <w:sz w:val="22"/>
                <w:szCs w:val="22"/>
              </w:rPr>
            </w:pPr>
            <w:r w:rsidRPr="00854730">
              <w:rPr>
                <w:rFonts w:ascii="Times New Roman" w:hAnsi="Times New Roman"/>
                <w:sz w:val="22"/>
                <w:szCs w:val="22"/>
              </w:rPr>
              <w:t>- Văn phòng UBND tỉnh;</w:t>
            </w:r>
          </w:p>
          <w:p w14:paraId="07A53B6E" w14:textId="4544EE7A" w:rsidR="0068675D" w:rsidRPr="00854730" w:rsidRDefault="0068675D" w:rsidP="003E1721">
            <w:pPr>
              <w:jc w:val="both"/>
              <w:rPr>
                <w:rFonts w:ascii="Times New Roman" w:hAnsi="Times New Roman"/>
                <w:sz w:val="22"/>
                <w:szCs w:val="22"/>
              </w:rPr>
            </w:pPr>
            <w:r w:rsidRPr="00854730">
              <w:rPr>
                <w:rFonts w:ascii="Times New Roman" w:hAnsi="Times New Roman"/>
                <w:sz w:val="22"/>
                <w:szCs w:val="22"/>
              </w:rPr>
              <w:t>- GĐ, các Phó GĐ Sở GDĐT;</w:t>
            </w:r>
          </w:p>
          <w:p w14:paraId="56D8D58E" w14:textId="532343C3" w:rsidR="0068675D" w:rsidRPr="00854730" w:rsidRDefault="0068675D" w:rsidP="003E1721">
            <w:pPr>
              <w:jc w:val="both"/>
              <w:rPr>
                <w:rFonts w:ascii="Times New Roman" w:hAnsi="Times New Roman"/>
                <w:sz w:val="22"/>
                <w:szCs w:val="22"/>
              </w:rPr>
            </w:pPr>
            <w:r w:rsidRPr="00854730">
              <w:rPr>
                <w:rFonts w:ascii="Times New Roman" w:hAnsi="Times New Roman"/>
                <w:sz w:val="22"/>
                <w:szCs w:val="22"/>
              </w:rPr>
              <w:t xml:space="preserve">- </w:t>
            </w:r>
            <w:r w:rsidR="00AC4D52" w:rsidRPr="00854730">
              <w:rPr>
                <w:rFonts w:ascii="Times New Roman" w:hAnsi="Times New Roman"/>
                <w:sz w:val="22"/>
                <w:szCs w:val="22"/>
              </w:rPr>
              <w:t xml:space="preserve">Các sở: </w:t>
            </w:r>
            <w:r w:rsidRPr="00854730">
              <w:rPr>
                <w:rFonts w:ascii="Times New Roman" w:hAnsi="Times New Roman"/>
                <w:sz w:val="22"/>
                <w:szCs w:val="22"/>
              </w:rPr>
              <w:t>Nội vụ, Tư pháp, Tài chính;</w:t>
            </w:r>
            <w:r w:rsidR="00730E5B">
              <w:rPr>
                <w:rFonts w:ascii="Times New Roman" w:hAnsi="Times New Roman"/>
                <w:sz w:val="22"/>
                <w:szCs w:val="22"/>
              </w:rPr>
              <w:t xml:space="preserve"> Khoa học và Công nghệ.</w:t>
            </w:r>
          </w:p>
          <w:p w14:paraId="6AA68763" w14:textId="0590553E" w:rsidR="00116D0F" w:rsidRPr="00854730" w:rsidRDefault="00116D0F" w:rsidP="003E1721">
            <w:pPr>
              <w:jc w:val="both"/>
              <w:rPr>
                <w:rFonts w:ascii="Times New Roman" w:hAnsi="Times New Roman"/>
                <w:b/>
              </w:rPr>
            </w:pPr>
            <w:r w:rsidRPr="00854730">
              <w:rPr>
                <w:rFonts w:ascii="Times New Roman" w:hAnsi="Times New Roman"/>
                <w:sz w:val="22"/>
                <w:szCs w:val="22"/>
              </w:rPr>
              <w:t>- Lưu:</w:t>
            </w:r>
            <w:r w:rsidR="009B1D65">
              <w:rPr>
                <w:rFonts w:ascii="Times New Roman" w:hAnsi="Times New Roman"/>
                <w:sz w:val="22"/>
                <w:szCs w:val="22"/>
              </w:rPr>
              <w:t xml:space="preserve"> VT, TCCB</w:t>
            </w:r>
            <w:r w:rsidR="0068675D" w:rsidRPr="00854730">
              <w:rPr>
                <w:rFonts w:ascii="Times New Roman" w:hAnsi="Times New Roman"/>
                <w:sz w:val="22"/>
                <w:szCs w:val="22"/>
              </w:rPr>
              <w:t>.</w:t>
            </w:r>
            <w:r w:rsidR="0068675D" w:rsidRPr="00854730">
              <w:rPr>
                <w:rFonts w:ascii="Times New Roman" w:hAnsi="Times New Roman"/>
                <w:b/>
              </w:rPr>
              <w:t xml:space="preserve"> </w:t>
            </w:r>
          </w:p>
        </w:tc>
        <w:tc>
          <w:tcPr>
            <w:tcW w:w="4110" w:type="dxa"/>
          </w:tcPr>
          <w:p w14:paraId="11A4DAE0" w14:textId="63913CC2" w:rsidR="00116D0F" w:rsidRPr="00854730" w:rsidRDefault="00116D0F" w:rsidP="007956D7">
            <w:pPr>
              <w:spacing w:before="120"/>
              <w:jc w:val="center"/>
              <w:rPr>
                <w:rFonts w:ascii="Times New Roman" w:hAnsi="Times New Roman"/>
                <w:b/>
              </w:rPr>
            </w:pPr>
            <w:r w:rsidRPr="00854730">
              <w:rPr>
                <w:rFonts w:ascii="Times New Roman" w:hAnsi="Times New Roman"/>
                <w:b/>
              </w:rPr>
              <w:t>GIÁM ĐỐC</w:t>
            </w:r>
          </w:p>
          <w:p w14:paraId="7C6D8B27" w14:textId="77777777" w:rsidR="00116D0F" w:rsidRPr="00854730" w:rsidRDefault="00116D0F" w:rsidP="0059106D">
            <w:pPr>
              <w:jc w:val="center"/>
              <w:rPr>
                <w:rFonts w:ascii="Times New Roman" w:hAnsi="Times New Roman"/>
                <w:b/>
              </w:rPr>
            </w:pPr>
          </w:p>
          <w:p w14:paraId="118057D3" w14:textId="02460F41" w:rsidR="00116D0F" w:rsidRPr="00854730" w:rsidRDefault="00116D0F" w:rsidP="0059106D">
            <w:pPr>
              <w:jc w:val="center"/>
              <w:rPr>
                <w:rFonts w:ascii="Times New Roman" w:hAnsi="Times New Roman"/>
                <w:b/>
              </w:rPr>
            </w:pPr>
          </w:p>
          <w:p w14:paraId="54C3E344" w14:textId="77777777" w:rsidR="001D6EF7" w:rsidRPr="00854730" w:rsidRDefault="001D6EF7" w:rsidP="0059106D">
            <w:pPr>
              <w:jc w:val="center"/>
              <w:rPr>
                <w:rFonts w:ascii="Times New Roman" w:hAnsi="Times New Roman"/>
                <w:b/>
              </w:rPr>
            </w:pPr>
          </w:p>
          <w:p w14:paraId="03B5E87D" w14:textId="77777777" w:rsidR="00116D0F" w:rsidRDefault="00116D0F" w:rsidP="0059106D">
            <w:pPr>
              <w:jc w:val="center"/>
              <w:rPr>
                <w:rFonts w:ascii="Times New Roman" w:hAnsi="Times New Roman"/>
                <w:b/>
              </w:rPr>
            </w:pPr>
          </w:p>
          <w:p w14:paraId="555913FF" w14:textId="77777777" w:rsidR="007956D7" w:rsidRPr="00854730" w:rsidRDefault="007956D7" w:rsidP="0059106D">
            <w:pPr>
              <w:jc w:val="center"/>
              <w:rPr>
                <w:rFonts w:ascii="Times New Roman" w:hAnsi="Times New Roman"/>
                <w:b/>
              </w:rPr>
            </w:pPr>
          </w:p>
          <w:p w14:paraId="74A4A4AD" w14:textId="77777777" w:rsidR="00116D0F" w:rsidRPr="00854730" w:rsidRDefault="00116D0F" w:rsidP="0059106D">
            <w:pPr>
              <w:jc w:val="center"/>
              <w:rPr>
                <w:rFonts w:ascii="Times New Roman" w:hAnsi="Times New Roman"/>
                <w:b/>
                <w:sz w:val="22"/>
              </w:rPr>
            </w:pPr>
          </w:p>
          <w:p w14:paraId="6B4E7390" w14:textId="55D4B8FD" w:rsidR="00116D0F" w:rsidRPr="003D7FC0" w:rsidRDefault="00116D0F" w:rsidP="0059106D">
            <w:pPr>
              <w:jc w:val="center"/>
              <w:rPr>
                <w:b/>
                <w:sz w:val="26"/>
                <w:szCs w:val="26"/>
              </w:rPr>
            </w:pPr>
            <w:r w:rsidRPr="002B733F">
              <w:rPr>
                <w:rFonts w:ascii="Times New Roman" w:hAnsi="Times New Roman"/>
                <w:b/>
                <w:szCs w:val="26"/>
              </w:rPr>
              <w:t>Nguyễn Thị Thúy</w:t>
            </w:r>
          </w:p>
        </w:tc>
      </w:tr>
    </w:tbl>
    <w:p w14:paraId="272D8945" w14:textId="77777777" w:rsidR="00116D0F" w:rsidRDefault="00116D0F" w:rsidP="00116D0F">
      <w:pPr>
        <w:jc w:val="both"/>
        <w:rPr>
          <w:rFonts w:ascii="Times New Roman" w:hAnsi="Times New Roman"/>
          <w:b/>
          <w:bCs/>
          <w:sz w:val="8"/>
        </w:rPr>
      </w:pPr>
    </w:p>
    <w:p w14:paraId="15229A39" w14:textId="77777777" w:rsidR="00841959" w:rsidRDefault="00841959" w:rsidP="00116D0F">
      <w:pPr>
        <w:jc w:val="both"/>
        <w:rPr>
          <w:rFonts w:ascii="Times New Roman" w:hAnsi="Times New Roman"/>
          <w:b/>
          <w:bCs/>
        </w:rPr>
      </w:pPr>
    </w:p>
    <w:p w14:paraId="64309605" w14:textId="77777777" w:rsidR="00841959" w:rsidRDefault="00841959" w:rsidP="00116D0F">
      <w:pPr>
        <w:jc w:val="both"/>
        <w:rPr>
          <w:rFonts w:ascii="Times New Roman" w:hAnsi="Times New Roman"/>
          <w:b/>
          <w:bCs/>
        </w:rPr>
      </w:pPr>
    </w:p>
    <w:p w14:paraId="3254C5CF" w14:textId="2CE1C337" w:rsidR="00841959" w:rsidRDefault="00841959" w:rsidP="00841959">
      <w:pPr>
        <w:jc w:val="center"/>
        <w:rPr>
          <w:rFonts w:ascii="Times New Roman" w:hAnsi="Times New Roman"/>
          <w:b/>
          <w:bCs/>
        </w:rPr>
      </w:pPr>
      <w:r>
        <w:rPr>
          <w:rFonts w:ascii="Times New Roman" w:hAnsi="Times New Roman"/>
          <w:b/>
          <w:bCs/>
        </w:rPr>
        <w:lastRenderedPageBreak/>
        <w:t>PHỤ LỤC 1</w:t>
      </w:r>
    </w:p>
    <w:p w14:paraId="76768E21" w14:textId="2946DA6B" w:rsidR="00841959" w:rsidRDefault="00841959" w:rsidP="00841959">
      <w:pPr>
        <w:jc w:val="center"/>
        <w:rPr>
          <w:rFonts w:ascii="Times New Roman" w:hAnsi="Times New Roman"/>
          <w:b/>
          <w:bCs/>
        </w:rPr>
      </w:pPr>
      <w:r>
        <w:rPr>
          <w:rFonts w:ascii="Times New Roman" w:hAnsi="Times New Roman"/>
          <w:b/>
          <w:bCs/>
        </w:rPr>
        <w:t>SỐ LƯỢNG GIÁO VIÊN ĐANG THỰC HIỆN ĐIỀU ĐỘNG NGHĨA VỤ</w:t>
      </w:r>
    </w:p>
    <w:p w14:paraId="0DBCB37D" w14:textId="77777777" w:rsidR="00841959" w:rsidRDefault="00841959" w:rsidP="00116D0F">
      <w:pPr>
        <w:jc w:val="both"/>
        <w:rPr>
          <w:rFonts w:ascii="Times New Roman" w:hAnsi="Times New Roman"/>
          <w:b/>
          <w:bCs/>
        </w:rPr>
      </w:pPr>
    </w:p>
    <w:tbl>
      <w:tblPr>
        <w:tblW w:w="9067" w:type="dxa"/>
        <w:tblLook w:val="04A0" w:firstRow="1" w:lastRow="0" w:firstColumn="1" w:lastColumn="0" w:noHBand="0" w:noVBand="1"/>
      </w:tblPr>
      <w:tblGrid>
        <w:gridCol w:w="680"/>
        <w:gridCol w:w="2150"/>
        <w:gridCol w:w="1276"/>
        <w:gridCol w:w="992"/>
        <w:gridCol w:w="992"/>
        <w:gridCol w:w="992"/>
        <w:gridCol w:w="993"/>
        <w:gridCol w:w="992"/>
      </w:tblGrid>
      <w:tr w:rsidR="00841959" w:rsidRPr="00841959" w14:paraId="1456476D" w14:textId="77777777" w:rsidTr="00841959">
        <w:trPr>
          <w:trHeight w:val="540"/>
        </w:trPr>
        <w:tc>
          <w:tcPr>
            <w:tcW w:w="6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FA2166" w14:textId="77777777" w:rsidR="00841959" w:rsidRPr="00841959" w:rsidRDefault="00841959" w:rsidP="00841959">
            <w:pPr>
              <w:jc w:val="center"/>
              <w:rPr>
                <w:rFonts w:ascii="Times New Roman" w:hAnsi="Times New Roman"/>
                <w:b/>
                <w:bCs/>
                <w:color w:val="000000"/>
                <w:sz w:val="26"/>
                <w:szCs w:val="26"/>
              </w:rPr>
            </w:pPr>
            <w:r w:rsidRPr="00841959">
              <w:rPr>
                <w:rFonts w:ascii="Times New Roman" w:hAnsi="Times New Roman"/>
                <w:b/>
                <w:bCs/>
                <w:color w:val="000000"/>
                <w:sz w:val="26"/>
                <w:szCs w:val="26"/>
              </w:rPr>
              <w:t>TT</w:t>
            </w:r>
          </w:p>
        </w:tc>
        <w:tc>
          <w:tcPr>
            <w:tcW w:w="21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E02775" w14:textId="77777777" w:rsidR="00841959" w:rsidRPr="00841959" w:rsidRDefault="00841959" w:rsidP="00841959">
            <w:pPr>
              <w:jc w:val="center"/>
              <w:rPr>
                <w:rFonts w:ascii="Times New Roman" w:hAnsi="Times New Roman"/>
                <w:b/>
                <w:bCs/>
                <w:color w:val="000000"/>
                <w:sz w:val="26"/>
                <w:szCs w:val="26"/>
              </w:rPr>
            </w:pPr>
            <w:r w:rsidRPr="00841959">
              <w:rPr>
                <w:rFonts w:ascii="Times New Roman" w:hAnsi="Times New Roman"/>
                <w:b/>
                <w:bCs/>
                <w:color w:val="000000"/>
                <w:sz w:val="26"/>
                <w:szCs w:val="26"/>
              </w:rPr>
              <w:t>Đơn vị (cũ)</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56B8CE" w14:textId="77777777" w:rsidR="00841959" w:rsidRPr="00841959" w:rsidRDefault="00841959" w:rsidP="00841959">
            <w:pPr>
              <w:jc w:val="center"/>
              <w:rPr>
                <w:rFonts w:ascii="Times New Roman" w:hAnsi="Times New Roman"/>
                <w:b/>
                <w:bCs/>
                <w:color w:val="000000"/>
                <w:sz w:val="26"/>
                <w:szCs w:val="26"/>
              </w:rPr>
            </w:pPr>
            <w:r w:rsidRPr="00841959">
              <w:rPr>
                <w:rFonts w:ascii="Times New Roman" w:hAnsi="Times New Roman"/>
                <w:b/>
                <w:bCs/>
                <w:color w:val="000000"/>
                <w:sz w:val="26"/>
                <w:szCs w:val="26"/>
              </w:rPr>
              <w:t>Tổng</w:t>
            </w:r>
          </w:p>
        </w:tc>
        <w:tc>
          <w:tcPr>
            <w:tcW w:w="4961" w:type="dxa"/>
            <w:gridSpan w:val="5"/>
            <w:tcBorders>
              <w:top w:val="single" w:sz="4" w:space="0" w:color="auto"/>
              <w:left w:val="nil"/>
              <w:bottom w:val="single" w:sz="4" w:space="0" w:color="auto"/>
              <w:right w:val="single" w:sz="4" w:space="0" w:color="auto"/>
            </w:tcBorders>
            <w:shd w:val="clear" w:color="000000" w:fill="FFFFFF"/>
            <w:vAlign w:val="center"/>
            <w:hideMark/>
          </w:tcPr>
          <w:p w14:paraId="69FC6FB4" w14:textId="77777777" w:rsidR="00841959" w:rsidRPr="00841959" w:rsidRDefault="00841959" w:rsidP="00841959">
            <w:pPr>
              <w:jc w:val="center"/>
              <w:rPr>
                <w:rFonts w:ascii="Times New Roman" w:hAnsi="Times New Roman"/>
                <w:b/>
                <w:bCs/>
                <w:color w:val="000000"/>
                <w:sz w:val="26"/>
                <w:szCs w:val="26"/>
              </w:rPr>
            </w:pPr>
            <w:r w:rsidRPr="00841959">
              <w:rPr>
                <w:rFonts w:ascii="Times New Roman" w:hAnsi="Times New Roman"/>
                <w:b/>
                <w:bCs/>
                <w:color w:val="000000"/>
                <w:sz w:val="26"/>
                <w:szCs w:val="26"/>
              </w:rPr>
              <w:t>Năm hết hạn luân chuyển</w:t>
            </w:r>
          </w:p>
        </w:tc>
      </w:tr>
      <w:tr w:rsidR="00841959" w:rsidRPr="00841959" w14:paraId="4405DE17" w14:textId="77777777" w:rsidTr="00841959">
        <w:trPr>
          <w:trHeight w:val="780"/>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4CFEDDD0" w14:textId="77777777" w:rsidR="00841959" w:rsidRPr="00841959" w:rsidRDefault="00841959" w:rsidP="00841959">
            <w:pPr>
              <w:rPr>
                <w:rFonts w:ascii="Times New Roman" w:hAnsi="Times New Roman"/>
                <w:b/>
                <w:bCs/>
                <w:color w:val="000000"/>
                <w:sz w:val="26"/>
                <w:szCs w:val="26"/>
              </w:rPr>
            </w:pPr>
          </w:p>
        </w:tc>
        <w:tc>
          <w:tcPr>
            <w:tcW w:w="2150" w:type="dxa"/>
            <w:vMerge/>
            <w:tcBorders>
              <w:top w:val="single" w:sz="4" w:space="0" w:color="auto"/>
              <w:left w:val="single" w:sz="4" w:space="0" w:color="auto"/>
              <w:bottom w:val="single" w:sz="4" w:space="0" w:color="auto"/>
              <w:right w:val="single" w:sz="4" w:space="0" w:color="auto"/>
            </w:tcBorders>
            <w:vAlign w:val="center"/>
            <w:hideMark/>
          </w:tcPr>
          <w:p w14:paraId="68905DC2" w14:textId="77777777" w:rsidR="00841959" w:rsidRPr="00841959" w:rsidRDefault="00841959" w:rsidP="00841959">
            <w:pPr>
              <w:rPr>
                <w:rFonts w:ascii="Times New Roman" w:hAnsi="Times New Roman"/>
                <w:b/>
                <w:bCs/>
                <w:color w:val="000000"/>
                <w:sz w:val="26"/>
                <w:szCs w:val="2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569DC95" w14:textId="77777777" w:rsidR="00841959" w:rsidRPr="00841959" w:rsidRDefault="00841959" w:rsidP="00841959">
            <w:pPr>
              <w:rPr>
                <w:rFonts w:ascii="Times New Roman" w:hAnsi="Times New Roman"/>
                <w:b/>
                <w:bCs/>
                <w:color w:val="000000"/>
                <w:sz w:val="26"/>
                <w:szCs w:val="26"/>
              </w:rPr>
            </w:pPr>
          </w:p>
        </w:tc>
        <w:tc>
          <w:tcPr>
            <w:tcW w:w="992" w:type="dxa"/>
            <w:tcBorders>
              <w:top w:val="nil"/>
              <w:left w:val="nil"/>
              <w:bottom w:val="single" w:sz="4" w:space="0" w:color="auto"/>
              <w:right w:val="single" w:sz="4" w:space="0" w:color="auto"/>
            </w:tcBorders>
            <w:shd w:val="clear" w:color="000000" w:fill="FFFFFF"/>
            <w:vAlign w:val="center"/>
            <w:hideMark/>
          </w:tcPr>
          <w:p w14:paraId="493FF255" w14:textId="77777777" w:rsidR="00841959" w:rsidRPr="00841959" w:rsidRDefault="00841959" w:rsidP="00841959">
            <w:pPr>
              <w:jc w:val="center"/>
              <w:rPr>
                <w:rFonts w:ascii="Times New Roman" w:hAnsi="Times New Roman"/>
                <w:b/>
                <w:bCs/>
                <w:sz w:val="26"/>
                <w:szCs w:val="26"/>
              </w:rPr>
            </w:pPr>
            <w:r w:rsidRPr="00841959">
              <w:rPr>
                <w:rFonts w:ascii="Times New Roman" w:hAnsi="Times New Roman"/>
                <w:b/>
                <w:bCs/>
                <w:sz w:val="26"/>
                <w:szCs w:val="26"/>
              </w:rPr>
              <w:t>Năm 2025</w:t>
            </w:r>
          </w:p>
        </w:tc>
        <w:tc>
          <w:tcPr>
            <w:tcW w:w="992" w:type="dxa"/>
            <w:tcBorders>
              <w:top w:val="nil"/>
              <w:left w:val="nil"/>
              <w:bottom w:val="single" w:sz="4" w:space="0" w:color="auto"/>
              <w:right w:val="single" w:sz="4" w:space="0" w:color="auto"/>
            </w:tcBorders>
            <w:shd w:val="clear" w:color="000000" w:fill="FFFFFF"/>
            <w:vAlign w:val="center"/>
            <w:hideMark/>
          </w:tcPr>
          <w:p w14:paraId="3540752E" w14:textId="77777777" w:rsidR="00841959" w:rsidRPr="00841959" w:rsidRDefault="00841959" w:rsidP="00841959">
            <w:pPr>
              <w:jc w:val="center"/>
              <w:rPr>
                <w:rFonts w:ascii="Times New Roman" w:hAnsi="Times New Roman"/>
                <w:b/>
                <w:bCs/>
                <w:sz w:val="26"/>
                <w:szCs w:val="26"/>
              </w:rPr>
            </w:pPr>
            <w:r w:rsidRPr="00841959">
              <w:rPr>
                <w:rFonts w:ascii="Times New Roman" w:hAnsi="Times New Roman"/>
                <w:b/>
                <w:bCs/>
                <w:sz w:val="26"/>
                <w:szCs w:val="26"/>
              </w:rPr>
              <w:t>Năm 2026</w:t>
            </w:r>
          </w:p>
        </w:tc>
        <w:tc>
          <w:tcPr>
            <w:tcW w:w="992" w:type="dxa"/>
            <w:tcBorders>
              <w:top w:val="nil"/>
              <w:left w:val="nil"/>
              <w:bottom w:val="single" w:sz="4" w:space="0" w:color="auto"/>
              <w:right w:val="single" w:sz="4" w:space="0" w:color="auto"/>
            </w:tcBorders>
            <w:shd w:val="clear" w:color="000000" w:fill="FFFFFF"/>
            <w:vAlign w:val="center"/>
            <w:hideMark/>
          </w:tcPr>
          <w:p w14:paraId="04DC3870" w14:textId="77777777" w:rsidR="00841959" w:rsidRPr="00841959" w:rsidRDefault="00841959" w:rsidP="00841959">
            <w:pPr>
              <w:jc w:val="center"/>
              <w:rPr>
                <w:rFonts w:ascii="Times New Roman" w:hAnsi="Times New Roman"/>
                <w:b/>
                <w:bCs/>
                <w:sz w:val="26"/>
                <w:szCs w:val="26"/>
              </w:rPr>
            </w:pPr>
            <w:r w:rsidRPr="00841959">
              <w:rPr>
                <w:rFonts w:ascii="Times New Roman" w:hAnsi="Times New Roman"/>
                <w:b/>
                <w:bCs/>
                <w:sz w:val="26"/>
                <w:szCs w:val="26"/>
              </w:rPr>
              <w:t>Năm 2027</w:t>
            </w:r>
          </w:p>
        </w:tc>
        <w:tc>
          <w:tcPr>
            <w:tcW w:w="993" w:type="dxa"/>
            <w:tcBorders>
              <w:top w:val="nil"/>
              <w:left w:val="nil"/>
              <w:bottom w:val="single" w:sz="4" w:space="0" w:color="auto"/>
              <w:right w:val="single" w:sz="4" w:space="0" w:color="auto"/>
            </w:tcBorders>
            <w:shd w:val="clear" w:color="000000" w:fill="FFFFFF"/>
            <w:vAlign w:val="center"/>
            <w:hideMark/>
          </w:tcPr>
          <w:p w14:paraId="0F6DC22F" w14:textId="77777777" w:rsidR="00841959" w:rsidRPr="00841959" w:rsidRDefault="00841959" w:rsidP="00841959">
            <w:pPr>
              <w:jc w:val="center"/>
              <w:rPr>
                <w:rFonts w:ascii="Times New Roman" w:hAnsi="Times New Roman"/>
                <w:b/>
                <w:bCs/>
                <w:sz w:val="26"/>
                <w:szCs w:val="26"/>
              </w:rPr>
            </w:pPr>
            <w:r w:rsidRPr="00841959">
              <w:rPr>
                <w:rFonts w:ascii="Times New Roman" w:hAnsi="Times New Roman"/>
                <w:b/>
                <w:bCs/>
                <w:sz w:val="26"/>
                <w:szCs w:val="26"/>
              </w:rPr>
              <w:t>Năm 2028</w:t>
            </w:r>
          </w:p>
        </w:tc>
        <w:tc>
          <w:tcPr>
            <w:tcW w:w="992" w:type="dxa"/>
            <w:tcBorders>
              <w:top w:val="nil"/>
              <w:left w:val="nil"/>
              <w:bottom w:val="single" w:sz="4" w:space="0" w:color="auto"/>
              <w:right w:val="single" w:sz="4" w:space="0" w:color="auto"/>
            </w:tcBorders>
            <w:shd w:val="clear" w:color="000000" w:fill="FFFFFF"/>
            <w:vAlign w:val="center"/>
            <w:hideMark/>
          </w:tcPr>
          <w:p w14:paraId="00BF3FF9" w14:textId="77777777" w:rsidR="00841959" w:rsidRPr="00841959" w:rsidRDefault="00841959" w:rsidP="00841959">
            <w:pPr>
              <w:jc w:val="center"/>
              <w:rPr>
                <w:rFonts w:ascii="Times New Roman" w:hAnsi="Times New Roman"/>
                <w:b/>
                <w:bCs/>
                <w:sz w:val="26"/>
                <w:szCs w:val="26"/>
              </w:rPr>
            </w:pPr>
            <w:r w:rsidRPr="00841959">
              <w:rPr>
                <w:rFonts w:ascii="Times New Roman" w:hAnsi="Times New Roman"/>
                <w:b/>
                <w:bCs/>
                <w:sz w:val="26"/>
                <w:szCs w:val="26"/>
              </w:rPr>
              <w:t>Năm 2029</w:t>
            </w:r>
          </w:p>
        </w:tc>
      </w:tr>
      <w:tr w:rsidR="00841959" w:rsidRPr="00841959" w14:paraId="11B11884" w14:textId="77777777" w:rsidTr="00841959">
        <w:trPr>
          <w:trHeight w:val="49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3025FFC2"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1</w:t>
            </w:r>
          </w:p>
        </w:tc>
        <w:tc>
          <w:tcPr>
            <w:tcW w:w="2150" w:type="dxa"/>
            <w:tcBorders>
              <w:top w:val="nil"/>
              <w:left w:val="nil"/>
              <w:bottom w:val="single" w:sz="4" w:space="0" w:color="auto"/>
              <w:right w:val="single" w:sz="4" w:space="0" w:color="auto"/>
            </w:tcBorders>
            <w:shd w:val="clear" w:color="000000" w:fill="FFFFFF"/>
            <w:vAlign w:val="center"/>
            <w:hideMark/>
          </w:tcPr>
          <w:p w14:paraId="3CD18DE4" w14:textId="77777777" w:rsidR="00841959" w:rsidRPr="00841959" w:rsidRDefault="00841959" w:rsidP="00841959">
            <w:pPr>
              <w:rPr>
                <w:rFonts w:ascii="Times New Roman" w:hAnsi="Times New Roman"/>
                <w:color w:val="000000"/>
                <w:sz w:val="26"/>
                <w:szCs w:val="26"/>
              </w:rPr>
            </w:pPr>
            <w:r w:rsidRPr="00841959">
              <w:rPr>
                <w:rFonts w:ascii="Times New Roman" w:hAnsi="Times New Roman"/>
                <w:color w:val="000000"/>
                <w:sz w:val="26"/>
                <w:szCs w:val="26"/>
              </w:rPr>
              <w:t>Xã Kỳ Thượng</w:t>
            </w:r>
          </w:p>
        </w:tc>
        <w:tc>
          <w:tcPr>
            <w:tcW w:w="1276" w:type="dxa"/>
            <w:tcBorders>
              <w:top w:val="nil"/>
              <w:left w:val="nil"/>
              <w:bottom w:val="single" w:sz="4" w:space="0" w:color="auto"/>
              <w:right w:val="single" w:sz="4" w:space="0" w:color="auto"/>
            </w:tcBorders>
            <w:shd w:val="clear" w:color="000000" w:fill="FFFFFF"/>
            <w:vAlign w:val="center"/>
            <w:hideMark/>
          </w:tcPr>
          <w:p w14:paraId="4E3D4A8E" w14:textId="77777777" w:rsidR="00841959" w:rsidRPr="00841959" w:rsidRDefault="00841959" w:rsidP="00841959">
            <w:pPr>
              <w:jc w:val="center"/>
              <w:rPr>
                <w:rFonts w:ascii="Times New Roman" w:hAnsi="Times New Roman"/>
                <w:b/>
                <w:bCs/>
                <w:color w:val="000000"/>
                <w:sz w:val="26"/>
                <w:szCs w:val="26"/>
              </w:rPr>
            </w:pPr>
            <w:r w:rsidRPr="00841959">
              <w:rPr>
                <w:rFonts w:ascii="Times New Roman" w:hAnsi="Times New Roman"/>
                <w:b/>
                <w:bCs/>
                <w:color w:val="000000"/>
                <w:sz w:val="26"/>
                <w:szCs w:val="26"/>
              </w:rPr>
              <w:t>80</w:t>
            </w:r>
          </w:p>
        </w:tc>
        <w:tc>
          <w:tcPr>
            <w:tcW w:w="992" w:type="dxa"/>
            <w:tcBorders>
              <w:top w:val="nil"/>
              <w:left w:val="nil"/>
              <w:bottom w:val="single" w:sz="4" w:space="0" w:color="auto"/>
              <w:right w:val="single" w:sz="4" w:space="0" w:color="auto"/>
            </w:tcBorders>
            <w:shd w:val="clear" w:color="000000" w:fill="FFFFFF"/>
            <w:vAlign w:val="center"/>
            <w:hideMark/>
          </w:tcPr>
          <w:p w14:paraId="2062048D"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46</w:t>
            </w:r>
          </w:p>
        </w:tc>
        <w:tc>
          <w:tcPr>
            <w:tcW w:w="992" w:type="dxa"/>
            <w:tcBorders>
              <w:top w:val="nil"/>
              <w:left w:val="nil"/>
              <w:bottom w:val="single" w:sz="4" w:space="0" w:color="auto"/>
              <w:right w:val="single" w:sz="4" w:space="0" w:color="auto"/>
            </w:tcBorders>
            <w:shd w:val="clear" w:color="000000" w:fill="FFFFFF"/>
            <w:vAlign w:val="center"/>
            <w:hideMark/>
          </w:tcPr>
          <w:p w14:paraId="6B555C54"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23</w:t>
            </w:r>
          </w:p>
        </w:tc>
        <w:tc>
          <w:tcPr>
            <w:tcW w:w="992" w:type="dxa"/>
            <w:tcBorders>
              <w:top w:val="nil"/>
              <w:left w:val="nil"/>
              <w:bottom w:val="single" w:sz="4" w:space="0" w:color="auto"/>
              <w:right w:val="single" w:sz="4" w:space="0" w:color="auto"/>
            </w:tcBorders>
            <w:shd w:val="clear" w:color="000000" w:fill="FFFFFF"/>
            <w:vAlign w:val="center"/>
            <w:hideMark/>
          </w:tcPr>
          <w:p w14:paraId="44C3EAD1"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6</w:t>
            </w:r>
          </w:p>
        </w:tc>
        <w:tc>
          <w:tcPr>
            <w:tcW w:w="993" w:type="dxa"/>
            <w:tcBorders>
              <w:top w:val="nil"/>
              <w:left w:val="nil"/>
              <w:bottom w:val="single" w:sz="4" w:space="0" w:color="auto"/>
              <w:right w:val="single" w:sz="4" w:space="0" w:color="auto"/>
            </w:tcBorders>
            <w:shd w:val="clear" w:color="000000" w:fill="FFFFFF"/>
            <w:vAlign w:val="center"/>
            <w:hideMark/>
          </w:tcPr>
          <w:p w14:paraId="2B1427C6"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4</w:t>
            </w:r>
          </w:p>
        </w:tc>
        <w:tc>
          <w:tcPr>
            <w:tcW w:w="992" w:type="dxa"/>
            <w:tcBorders>
              <w:top w:val="nil"/>
              <w:left w:val="nil"/>
              <w:bottom w:val="single" w:sz="4" w:space="0" w:color="auto"/>
              <w:right w:val="single" w:sz="4" w:space="0" w:color="auto"/>
            </w:tcBorders>
            <w:shd w:val="clear" w:color="000000" w:fill="FFFFFF"/>
            <w:vAlign w:val="center"/>
            <w:hideMark/>
          </w:tcPr>
          <w:p w14:paraId="3F469439"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1</w:t>
            </w:r>
          </w:p>
        </w:tc>
      </w:tr>
      <w:tr w:rsidR="00841959" w:rsidRPr="00841959" w14:paraId="493FBD56" w14:textId="77777777" w:rsidTr="00841959">
        <w:trPr>
          <w:trHeight w:val="49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52063035"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2</w:t>
            </w:r>
          </w:p>
        </w:tc>
        <w:tc>
          <w:tcPr>
            <w:tcW w:w="2150" w:type="dxa"/>
            <w:tcBorders>
              <w:top w:val="nil"/>
              <w:left w:val="nil"/>
              <w:bottom w:val="single" w:sz="4" w:space="0" w:color="auto"/>
              <w:right w:val="single" w:sz="4" w:space="0" w:color="auto"/>
            </w:tcBorders>
            <w:shd w:val="clear" w:color="FFFFFF" w:fill="FFFFFF"/>
            <w:vAlign w:val="center"/>
            <w:hideMark/>
          </w:tcPr>
          <w:p w14:paraId="52743A31" w14:textId="77777777" w:rsidR="00841959" w:rsidRPr="00841959" w:rsidRDefault="00841959" w:rsidP="00841959">
            <w:pPr>
              <w:rPr>
                <w:rFonts w:ascii="Times New Roman" w:hAnsi="Times New Roman"/>
                <w:color w:val="000000"/>
                <w:sz w:val="26"/>
                <w:szCs w:val="26"/>
              </w:rPr>
            </w:pPr>
            <w:r w:rsidRPr="00841959">
              <w:rPr>
                <w:rFonts w:ascii="Times New Roman" w:hAnsi="Times New Roman"/>
                <w:color w:val="000000"/>
                <w:sz w:val="26"/>
                <w:szCs w:val="26"/>
              </w:rPr>
              <w:t xml:space="preserve">Xã Lương Minh </w:t>
            </w:r>
          </w:p>
        </w:tc>
        <w:tc>
          <w:tcPr>
            <w:tcW w:w="1276" w:type="dxa"/>
            <w:tcBorders>
              <w:top w:val="nil"/>
              <w:left w:val="nil"/>
              <w:bottom w:val="single" w:sz="4" w:space="0" w:color="auto"/>
              <w:right w:val="single" w:sz="4" w:space="0" w:color="auto"/>
            </w:tcBorders>
            <w:shd w:val="clear" w:color="000000" w:fill="FFFFFF"/>
            <w:vAlign w:val="center"/>
            <w:hideMark/>
          </w:tcPr>
          <w:p w14:paraId="4FE95AF1" w14:textId="77777777" w:rsidR="00841959" w:rsidRPr="00841959" w:rsidRDefault="00841959" w:rsidP="00841959">
            <w:pPr>
              <w:jc w:val="center"/>
              <w:rPr>
                <w:rFonts w:ascii="Times New Roman" w:hAnsi="Times New Roman"/>
                <w:b/>
                <w:bCs/>
                <w:color w:val="000000"/>
                <w:sz w:val="26"/>
                <w:szCs w:val="26"/>
              </w:rPr>
            </w:pPr>
            <w:r w:rsidRPr="00841959">
              <w:rPr>
                <w:rFonts w:ascii="Times New Roman" w:hAnsi="Times New Roman"/>
                <w:b/>
                <w:bCs/>
                <w:color w:val="000000"/>
                <w:sz w:val="26"/>
                <w:szCs w:val="26"/>
              </w:rPr>
              <w:t>50</w:t>
            </w:r>
          </w:p>
        </w:tc>
        <w:tc>
          <w:tcPr>
            <w:tcW w:w="992" w:type="dxa"/>
            <w:tcBorders>
              <w:top w:val="nil"/>
              <w:left w:val="nil"/>
              <w:bottom w:val="single" w:sz="4" w:space="0" w:color="auto"/>
              <w:right w:val="single" w:sz="4" w:space="0" w:color="auto"/>
            </w:tcBorders>
            <w:shd w:val="clear" w:color="FFFFFF" w:fill="FFFFFF"/>
            <w:vAlign w:val="center"/>
            <w:hideMark/>
          </w:tcPr>
          <w:p w14:paraId="4652B408"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38</w:t>
            </w:r>
          </w:p>
        </w:tc>
        <w:tc>
          <w:tcPr>
            <w:tcW w:w="992" w:type="dxa"/>
            <w:tcBorders>
              <w:top w:val="nil"/>
              <w:left w:val="nil"/>
              <w:bottom w:val="single" w:sz="4" w:space="0" w:color="auto"/>
              <w:right w:val="single" w:sz="4" w:space="0" w:color="auto"/>
            </w:tcBorders>
            <w:shd w:val="clear" w:color="FFFFFF" w:fill="FFFFFF"/>
            <w:vAlign w:val="center"/>
            <w:hideMark/>
          </w:tcPr>
          <w:p w14:paraId="6DD160A2"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11</w:t>
            </w:r>
          </w:p>
        </w:tc>
        <w:tc>
          <w:tcPr>
            <w:tcW w:w="992" w:type="dxa"/>
            <w:tcBorders>
              <w:top w:val="nil"/>
              <w:left w:val="nil"/>
              <w:bottom w:val="single" w:sz="4" w:space="0" w:color="auto"/>
              <w:right w:val="single" w:sz="4" w:space="0" w:color="auto"/>
            </w:tcBorders>
            <w:shd w:val="clear" w:color="000000" w:fill="FFFFFF"/>
            <w:vAlign w:val="center"/>
            <w:hideMark/>
          </w:tcPr>
          <w:p w14:paraId="14751CDE"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6BE1276B"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37B22B9B"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r>
      <w:tr w:rsidR="00841959" w:rsidRPr="00841959" w14:paraId="567DFEE3" w14:textId="77777777" w:rsidTr="00841959">
        <w:trPr>
          <w:trHeight w:val="49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D4F78E4"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3</w:t>
            </w:r>
          </w:p>
        </w:tc>
        <w:tc>
          <w:tcPr>
            <w:tcW w:w="2150" w:type="dxa"/>
            <w:tcBorders>
              <w:top w:val="nil"/>
              <w:left w:val="nil"/>
              <w:bottom w:val="single" w:sz="4" w:space="0" w:color="auto"/>
              <w:right w:val="single" w:sz="4" w:space="0" w:color="auto"/>
            </w:tcBorders>
            <w:shd w:val="clear" w:color="FFFFFF" w:fill="FFFFFF"/>
            <w:vAlign w:val="center"/>
            <w:hideMark/>
          </w:tcPr>
          <w:p w14:paraId="5CDD84D7" w14:textId="77777777" w:rsidR="00841959" w:rsidRPr="00841959" w:rsidRDefault="00841959" w:rsidP="00841959">
            <w:pPr>
              <w:rPr>
                <w:rFonts w:ascii="Times New Roman" w:hAnsi="Times New Roman"/>
                <w:color w:val="000000"/>
                <w:sz w:val="26"/>
                <w:szCs w:val="26"/>
              </w:rPr>
            </w:pPr>
            <w:r w:rsidRPr="00841959">
              <w:rPr>
                <w:rFonts w:ascii="Times New Roman" w:hAnsi="Times New Roman"/>
                <w:color w:val="000000"/>
                <w:sz w:val="26"/>
                <w:szCs w:val="26"/>
              </w:rPr>
              <w:t>Xã Quảng La</w:t>
            </w:r>
          </w:p>
        </w:tc>
        <w:tc>
          <w:tcPr>
            <w:tcW w:w="1276" w:type="dxa"/>
            <w:tcBorders>
              <w:top w:val="nil"/>
              <w:left w:val="nil"/>
              <w:bottom w:val="single" w:sz="4" w:space="0" w:color="auto"/>
              <w:right w:val="single" w:sz="4" w:space="0" w:color="auto"/>
            </w:tcBorders>
            <w:shd w:val="clear" w:color="000000" w:fill="FFFFFF"/>
            <w:vAlign w:val="center"/>
            <w:hideMark/>
          </w:tcPr>
          <w:p w14:paraId="393E06EB" w14:textId="77777777" w:rsidR="00841959" w:rsidRPr="00841959" w:rsidRDefault="00841959" w:rsidP="00841959">
            <w:pPr>
              <w:jc w:val="center"/>
              <w:rPr>
                <w:rFonts w:ascii="Times New Roman" w:hAnsi="Times New Roman"/>
                <w:b/>
                <w:bCs/>
                <w:color w:val="000000"/>
                <w:sz w:val="26"/>
                <w:szCs w:val="26"/>
              </w:rPr>
            </w:pPr>
            <w:r w:rsidRPr="00841959">
              <w:rPr>
                <w:rFonts w:ascii="Times New Roman" w:hAnsi="Times New Roman"/>
                <w:b/>
                <w:bCs/>
                <w:color w:val="000000"/>
                <w:sz w:val="26"/>
                <w:szCs w:val="26"/>
              </w:rPr>
              <w:t>4</w:t>
            </w:r>
          </w:p>
        </w:tc>
        <w:tc>
          <w:tcPr>
            <w:tcW w:w="992" w:type="dxa"/>
            <w:tcBorders>
              <w:top w:val="nil"/>
              <w:left w:val="nil"/>
              <w:bottom w:val="single" w:sz="4" w:space="0" w:color="auto"/>
              <w:right w:val="single" w:sz="4" w:space="0" w:color="auto"/>
            </w:tcBorders>
            <w:shd w:val="clear" w:color="FFFFFF" w:fill="FFFFFF"/>
            <w:vAlign w:val="center"/>
            <w:hideMark/>
          </w:tcPr>
          <w:p w14:paraId="1B9C44E8"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1</w:t>
            </w:r>
          </w:p>
        </w:tc>
        <w:tc>
          <w:tcPr>
            <w:tcW w:w="992" w:type="dxa"/>
            <w:tcBorders>
              <w:top w:val="nil"/>
              <w:left w:val="nil"/>
              <w:bottom w:val="single" w:sz="4" w:space="0" w:color="auto"/>
              <w:right w:val="single" w:sz="4" w:space="0" w:color="auto"/>
            </w:tcBorders>
            <w:shd w:val="clear" w:color="FFFFFF" w:fill="FFFFFF"/>
            <w:vAlign w:val="center"/>
            <w:hideMark/>
          </w:tcPr>
          <w:p w14:paraId="550C4276"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3</w:t>
            </w:r>
          </w:p>
        </w:tc>
        <w:tc>
          <w:tcPr>
            <w:tcW w:w="992" w:type="dxa"/>
            <w:tcBorders>
              <w:top w:val="nil"/>
              <w:left w:val="nil"/>
              <w:bottom w:val="single" w:sz="4" w:space="0" w:color="auto"/>
              <w:right w:val="single" w:sz="4" w:space="0" w:color="auto"/>
            </w:tcBorders>
            <w:shd w:val="clear" w:color="000000" w:fill="FFFFFF"/>
            <w:vAlign w:val="center"/>
            <w:hideMark/>
          </w:tcPr>
          <w:p w14:paraId="525E7BF6"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0DC67712"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11D293D5"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r>
      <w:tr w:rsidR="00841959" w:rsidRPr="00841959" w14:paraId="1DF0F066" w14:textId="77777777" w:rsidTr="00841959">
        <w:trPr>
          <w:trHeight w:val="49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3AA82042"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4</w:t>
            </w:r>
          </w:p>
        </w:tc>
        <w:tc>
          <w:tcPr>
            <w:tcW w:w="2150" w:type="dxa"/>
            <w:tcBorders>
              <w:top w:val="nil"/>
              <w:left w:val="nil"/>
              <w:bottom w:val="single" w:sz="4" w:space="0" w:color="auto"/>
              <w:right w:val="single" w:sz="4" w:space="0" w:color="auto"/>
            </w:tcBorders>
            <w:shd w:val="clear" w:color="FFFFFF" w:fill="FFFFFF"/>
            <w:vAlign w:val="center"/>
            <w:hideMark/>
          </w:tcPr>
          <w:p w14:paraId="5EEA5CFD" w14:textId="77777777" w:rsidR="00841959" w:rsidRPr="00841959" w:rsidRDefault="00841959" w:rsidP="00841959">
            <w:pPr>
              <w:rPr>
                <w:rFonts w:ascii="Times New Roman" w:hAnsi="Times New Roman"/>
                <w:color w:val="000000"/>
                <w:sz w:val="26"/>
                <w:szCs w:val="26"/>
              </w:rPr>
            </w:pPr>
            <w:r w:rsidRPr="00841959">
              <w:rPr>
                <w:rFonts w:ascii="Times New Roman" w:hAnsi="Times New Roman"/>
                <w:color w:val="000000"/>
                <w:sz w:val="26"/>
                <w:szCs w:val="26"/>
              </w:rPr>
              <w:t>Xã Thống Nhất</w:t>
            </w:r>
          </w:p>
        </w:tc>
        <w:tc>
          <w:tcPr>
            <w:tcW w:w="1276" w:type="dxa"/>
            <w:tcBorders>
              <w:top w:val="nil"/>
              <w:left w:val="nil"/>
              <w:bottom w:val="single" w:sz="4" w:space="0" w:color="auto"/>
              <w:right w:val="single" w:sz="4" w:space="0" w:color="auto"/>
            </w:tcBorders>
            <w:shd w:val="clear" w:color="000000" w:fill="FFFFFF"/>
            <w:vAlign w:val="center"/>
            <w:hideMark/>
          </w:tcPr>
          <w:p w14:paraId="5FFE4E05" w14:textId="77777777" w:rsidR="00841959" w:rsidRPr="00841959" w:rsidRDefault="00841959" w:rsidP="00841959">
            <w:pPr>
              <w:jc w:val="center"/>
              <w:rPr>
                <w:rFonts w:ascii="Times New Roman" w:hAnsi="Times New Roman"/>
                <w:b/>
                <w:bCs/>
                <w:color w:val="000000"/>
                <w:sz w:val="26"/>
                <w:szCs w:val="26"/>
              </w:rPr>
            </w:pPr>
            <w:r w:rsidRPr="00841959">
              <w:rPr>
                <w:rFonts w:ascii="Times New Roman" w:hAnsi="Times New Roman"/>
                <w:b/>
                <w:bCs/>
                <w:color w:val="000000"/>
                <w:sz w:val="26"/>
                <w:szCs w:val="26"/>
              </w:rPr>
              <w:t>15</w:t>
            </w:r>
          </w:p>
        </w:tc>
        <w:tc>
          <w:tcPr>
            <w:tcW w:w="992" w:type="dxa"/>
            <w:tcBorders>
              <w:top w:val="nil"/>
              <w:left w:val="nil"/>
              <w:bottom w:val="single" w:sz="4" w:space="0" w:color="auto"/>
              <w:right w:val="single" w:sz="4" w:space="0" w:color="auto"/>
            </w:tcBorders>
            <w:shd w:val="clear" w:color="FFFFFF" w:fill="FFFFFF"/>
            <w:vAlign w:val="center"/>
            <w:hideMark/>
          </w:tcPr>
          <w:p w14:paraId="3A03F62D"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7</w:t>
            </w:r>
          </w:p>
        </w:tc>
        <w:tc>
          <w:tcPr>
            <w:tcW w:w="992" w:type="dxa"/>
            <w:tcBorders>
              <w:top w:val="nil"/>
              <w:left w:val="nil"/>
              <w:bottom w:val="single" w:sz="4" w:space="0" w:color="auto"/>
              <w:right w:val="single" w:sz="4" w:space="0" w:color="auto"/>
            </w:tcBorders>
            <w:shd w:val="clear" w:color="FFFFFF" w:fill="FFFFFF"/>
            <w:vAlign w:val="center"/>
            <w:hideMark/>
          </w:tcPr>
          <w:p w14:paraId="4507E674"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8</w:t>
            </w:r>
          </w:p>
        </w:tc>
        <w:tc>
          <w:tcPr>
            <w:tcW w:w="992" w:type="dxa"/>
            <w:tcBorders>
              <w:top w:val="nil"/>
              <w:left w:val="nil"/>
              <w:bottom w:val="single" w:sz="4" w:space="0" w:color="auto"/>
              <w:right w:val="single" w:sz="4" w:space="0" w:color="auto"/>
            </w:tcBorders>
            <w:shd w:val="clear" w:color="000000" w:fill="FFFFFF"/>
            <w:vAlign w:val="center"/>
            <w:hideMark/>
          </w:tcPr>
          <w:p w14:paraId="5B20BC44"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11E36B86"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5CA0BFF5"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r>
      <w:tr w:rsidR="00841959" w:rsidRPr="00841959" w14:paraId="6056E746" w14:textId="77777777" w:rsidTr="00841959">
        <w:trPr>
          <w:trHeight w:val="49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3F433D17"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5</w:t>
            </w:r>
          </w:p>
        </w:tc>
        <w:tc>
          <w:tcPr>
            <w:tcW w:w="2150" w:type="dxa"/>
            <w:tcBorders>
              <w:top w:val="nil"/>
              <w:left w:val="nil"/>
              <w:bottom w:val="single" w:sz="4" w:space="0" w:color="auto"/>
              <w:right w:val="single" w:sz="4" w:space="0" w:color="auto"/>
            </w:tcBorders>
            <w:shd w:val="clear" w:color="FFFFFF" w:fill="FFFFFF"/>
            <w:vAlign w:val="center"/>
            <w:hideMark/>
          </w:tcPr>
          <w:p w14:paraId="118B7280" w14:textId="77777777" w:rsidR="00841959" w:rsidRPr="00841959" w:rsidRDefault="00841959" w:rsidP="00841959">
            <w:pPr>
              <w:rPr>
                <w:rFonts w:ascii="Times New Roman" w:hAnsi="Times New Roman"/>
                <w:color w:val="000000"/>
                <w:sz w:val="26"/>
                <w:szCs w:val="26"/>
              </w:rPr>
            </w:pPr>
            <w:r w:rsidRPr="00841959">
              <w:rPr>
                <w:rFonts w:ascii="Times New Roman" w:hAnsi="Times New Roman"/>
                <w:color w:val="000000"/>
                <w:sz w:val="26"/>
                <w:szCs w:val="26"/>
              </w:rPr>
              <w:t>Xã Điền Xá</w:t>
            </w:r>
          </w:p>
        </w:tc>
        <w:tc>
          <w:tcPr>
            <w:tcW w:w="1276" w:type="dxa"/>
            <w:tcBorders>
              <w:top w:val="nil"/>
              <w:left w:val="nil"/>
              <w:bottom w:val="single" w:sz="4" w:space="0" w:color="auto"/>
              <w:right w:val="single" w:sz="4" w:space="0" w:color="auto"/>
            </w:tcBorders>
            <w:shd w:val="clear" w:color="000000" w:fill="FFFFFF"/>
            <w:vAlign w:val="center"/>
            <w:hideMark/>
          </w:tcPr>
          <w:p w14:paraId="2DB4557E" w14:textId="77777777" w:rsidR="00841959" w:rsidRPr="00841959" w:rsidRDefault="00841959" w:rsidP="00841959">
            <w:pPr>
              <w:jc w:val="center"/>
              <w:rPr>
                <w:rFonts w:ascii="Times New Roman" w:hAnsi="Times New Roman"/>
                <w:b/>
                <w:bCs/>
                <w:color w:val="000000"/>
                <w:sz w:val="26"/>
                <w:szCs w:val="26"/>
              </w:rPr>
            </w:pPr>
            <w:r w:rsidRPr="00841959">
              <w:rPr>
                <w:rFonts w:ascii="Times New Roman" w:hAnsi="Times New Roman"/>
                <w:b/>
                <w:bCs/>
                <w:color w:val="000000"/>
                <w:sz w:val="26"/>
                <w:szCs w:val="26"/>
              </w:rPr>
              <w:t>34</w:t>
            </w:r>
          </w:p>
        </w:tc>
        <w:tc>
          <w:tcPr>
            <w:tcW w:w="992" w:type="dxa"/>
            <w:tcBorders>
              <w:top w:val="nil"/>
              <w:left w:val="nil"/>
              <w:bottom w:val="single" w:sz="4" w:space="0" w:color="auto"/>
              <w:right w:val="single" w:sz="4" w:space="0" w:color="auto"/>
            </w:tcBorders>
            <w:vAlign w:val="center"/>
            <w:hideMark/>
          </w:tcPr>
          <w:p w14:paraId="7A409711"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16</w:t>
            </w:r>
          </w:p>
        </w:tc>
        <w:tc>
          <w:tcPr>
            <w:tcW w:w="992" w:type="dxa"/>
            <w:tcBorders>
              <w:top w:val="nil"/>
              <w:left w:val="nil"/>
              <w:bottom w:val="single" w:sz="4" w:space="0" w:color="auto"/>
              <w:right w:val="single" w:sz="4" w:space="0" w:color="auto"/>
            </w:tcBorders>
            <w:shd w:val="clear" w:color="FFFFFF" w:fill="FFFFFF"/>
            <w:vAlign w:val="center"/>
            <w:hideMark/>
          </w:tcPr>
          <w:p w14:paraId="1AF04E48"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12</w:t>
            </w:r>
          </w:p>
        </w:tc>
        <w:tc>
          <w:tcPr>
            <w:tcW w:w="992" w:type="dxa"/>
            <w:tcBorders>
              <w:top w:val="nil"/>
              <w:left w:val="nil"/>
              <w:bottom w:val="single" w:sz="4" w:space="0" w:color="auto"/>
              <w:right w:val="single" w:sz="4" w:space="0" w:color="auto"/>
            </w:tcBorders>
            <w:shd w:val="clear" w:color="000000" w:fill="FFFFFF"/>
            <w:vAlign w:val="center"/>
            <w:hideMark/>
          </w:tcPr>
          <w:p w14:paraId="0FF7D13D"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6</w:t>
            </w:r>
          </w:p>
        </w:tc>
        <w:tc>
          <w:tcPr>
            <w:tcW w:w="993" w:type="dxa"/>
            <w:tcBorders>
              <w:top w:val="nil"/>
              <w:left w:val="nil"/>
              <w:bottom w:val="single" w:sz="4" w:space="0" w:color="auto"/>
              <w:right w:val="single" w:sz="4" w:space="0" w:color="auto"/>
            </w:tcBorders>
            <w:shd w:val="clear" w:color="000000" w:fill="FFFFFF"/>
            <w:vAlign w:val="center"/>
            <w:hideMark/>
          </w:tcPr>
          <w:p w14:paraId="3122C3AA"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1DB91492"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r>
      <w:tr w:rsidR="00841959" w:rsidRPr="00841959" w14:paraId="5BE5793D" w14:textId="77777777" w:rsidTr="00841959">
        <w:trPr>
          <w:trHeight w:val="49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0F35827"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6</w:t>
            </w:r>
          </w:p>
        </w:tc>
        <w:tc>
          <w:tcPr>
            <w:tcW w:w="2150" w:type="dxa"/>
            <w:tcBorders>
              <w:top w:val="nil"/>
              <w:left w:val="nil"/>
              <w:bottom w:val="single" w:sz="4" w:space="0" w:color="auto"/>
              <w:right w:val="single" w:sz="4" w:space="0" w:color="auto"/>
            </w:tcBorders>
            <w:shd w:val="clear" w:color="FFFFFF" w:fill="FFFFFF"/>
            <w:vAlign w:val="center"/>
            <w:hideMark/>
          </w:tcPr>
          <w:p w14:paraId="12897CFA" w14:textId="77777777" w:rsidR="00841959" w:rsidRPr="00841959" w:rsidRDefault="00841959" w:rsidP="00841959">
            <w:pPr>
              <w:rPr>
                <w:rFonts w:ascii="Times New Roman" w:hAnsi="Times New Roman"/>
                <w:color w:val="000000"/>
                <w:sz w:val="26"/>
                <w:szCs w:val="26"/>
              </w:rPr>
            </w:pPr>
            <w:r w:rsidRPr="00841959">
              <w:rPr>
                <w:rFonts w:ascii="Times New Roman" w:hAnsi="Times New Roman"/>
                <w:color w:val="000000"/>
                <w:sz w:val="26"/>
                <w:szCs w:val="26"/>
              </w:rPr>
              <w:t>Xã Đông Ngũ</w:t>
            </w:r>
          </w:p>
        </w:tc>
        <w:tc>
          <w:tcPr>
            <w:tcW w:w="1276" w:type="dxa"/>
            <w:tcBorders>
              <w:top w:val="nil"/>
              <w:left w:val="nil"/>
              <w:bottom w:val="single" w:sz="4" w:space="0" w:color="auto"/>
              <w:right w:val="single" w:sz="4" w:space="0" w:color="auto"/>
            </w:tcBorders>
            <w:shd w:val="clear" w:color="000000" w:fill="FFFFFF"/>
            <w:vAlign w:val="center"/>
            <w:hideMark/>
          </w:tcPr>
          <w:p w14:paraId="3F8C4E20" w14:textId="77777777" w:rsidR="00841959" w:rsidRPr="00841959" w:rsidRDefault="00841959" w:rsidP="00841959">
            <w:pPr>
              <w:jc w:val="center"/>
              <w:rPr>
                <w:rFonts w:ascii="Times New Roman" w:hAnsi="Times New Roman"/>
                <w:b/>
                <w:bCs/>
                <w:color w:val="000000"/>
                <w:sz w:val="26"/>
                <w:szCs w:val="26"/>
              </w:rPr>
            </w:pPr>
            <w:r w:rsidRPr="00841959">
              <w:rPr>
                <w:rFonts w:ascii="Times New Roman" w:hAnsi="Times New Roman"/>
                <w:b/>
                <w:bCs/>
                <w:color w:val="000000"/>
                <w:sz w:val="26"/>
                <w:szCs w:val="26"/>
              </w:rPr>
              <w:t>35</w:t>
            </w:r>
          </w:p>
        </w:tc>
        <w:tc>
          <w:tcPr>
            <w:tcW w:w="992" w:type="dxa"/>
            <w:tcBorders>
              <w:top w:val="nil"/>
              <w:left w:val="nil"/>
              <w:bottom w:val="single" w:sz="4" w:space="0" w:color="auto"/>
              <w:right w:val="single" w:sz="4" w:space="0" w:color="auto"/>
            </w:tcBorders>
            <w:vAlign w:val="center"/>
            <w:hideMark/>
          </w:tcPr>
          <w:p w14:paraId="049DF5A9"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26</w:t>
            </w:r>
          </w:p>
        </w:tc>
        <w:tc>
          <w:tcPr>
            <w:tcW w:w="992" w:type="dxa"/>
            <w:tcBorders>
              <w:top w:val="nil"/>
              <w:left w:val="nil"/>
              <w:bottom w:val="single" w:sz="4" w:space="0" w:color="auto"/>
              <w:right w:val="single" w:sz="4" w:space="0" w:color="auto"/>
            </w:tcBorders>
            <w:shd w:val="clear" w:color="FFFFFF" w:fill="FFFFFF"/>
            <w:vAlign w:val="center"/>
            <w:hideMark/>
          </w:tcPr>
          <w:p w14:paraId="3AE60FE3"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6</w:t>
            </w:r>
          </w:p>
        </w:tc>
        <w:tc>
          <w:tcPr>
            <w:tcW w:w="992" w:type="dxa"/>
            <w:tcBorders>
              <w:top w:val="nil"/>
              <w:left w:val="nil"/>
              <w:bottom w:val="single" w:sz="4" w:space="0" w:color="auto"/>
              <w:right w:val="single" w:sz="4" w:space="0" w:color="auto"/>
            </w:tcBorders>
            <w:shd w:val="clear" w:color="000000" w:fill="FFFFFF"/>
            <w:vAlign w:val="center"/>
            <w:hideMark/>
          </w:tcPr>
          <w:p w14:paraId="26FC59D9"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2</w:t>
            </w:r>
          </w:p>
        </w:tc>
        <w:tc>
          <w:tcPr>
            <w:tcW w:w="993" w:type="dxa"/>
            <w:tcBorders>
              <w:top w:val="nil"/>
              <w:left w:val="nil"/>
              <w:bottom w:val="single" w:sz="4" w:space="0" w:color="auto"/>
              <w:right w:val="single" w:sz="4" w:space="0" w:color="auto"/>
            </w:tcBorders>
            <w:shd w:val="clear" w:color="000000" w:fill="FFFFFF"/>
            <w:vAlign w:val="center"/>
            <w:hideMark/>
          </w:tcPr>
          <w:p w14:paraId="3A0FA044"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048420A8"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r>
      <w:tr w:rsidR="00841959" w:rsidRPr="00841959" w14:paraId="17951A3E" w14:textId="77777777" w:rsidTr="00841959">
        <w:trPr>
          <w:trHeight w:val="49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D68F972"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7</w:t>
            </w:r>
          </w:p>
        </w:tc>
        <w:tc>
          <w:tcPr>
            <w:tcW w:w="2150" w:type="dxa"/>
            <w:tcBorders>
              <w:top w:val="nil"/>
              <w:left w:val="nil"/>
              <w:bottom w:val="single" w:sz="4" w:space="0" w:color="auto"/>
              <w:right w:val="single" w:sz="4" w:space="0" w:color="auto"/>
            </w:tcBorders>
            <w:shd w:val="clear" w:color="FFFFFF" w:fill="FFFFFF"/>
            <w:vAlign w:val="center"/>
            <w:hideMark/>
          </w:tcPr>
          <w:p w14:paraId="0F364D8E" w14:textId="77777777" w:rsidR="00841959" w:rsidRPr="00841959" w:rsidRDefault="00841959" w:rsidP="00841959">
            <w:pPr>
              <w:rPr>
                <w:rFonts w:ascii="Times New Roman" w:hAnsi="Times New Roman"/>
                <w:color w:val="000000"/>
                <w:sz w:val="26"/>
                <w:szCs w:val="26"/>
              </w:rPr>
            </w:pPr>
            <w:r w:rsidRPr="00841959">
              <w:rPr>
                <w:rFonts w:ascii="Times New Roman" w:hAnsi="Times New Roman"/>
                <w:color w:val="000000"/>
                <w:sz w:val="26"/>
                <w:szCs w:val="26"/>
              </w:rPr>
              <w:t>Xã Hải Lạng</w:t>
            </w:r>
          </w:p>
        </w:tc>
        <w:tc>
          <w:tcPr>
            <w:tcW w:w="1276" w:type="dxa"/>
            <w:tcBorders>
              <w:top w:val="nil"/>
              <w:left w:val="nil"/>
              <w:bottom w:val="single" w:sz="4" w:space="0" w:color="auto"/>
              <w:right w:val="single" w:sz="4" w:space="0" w:color="auto"/>
            </w:tcBorders>
            <w:shd w:val="clear" w:color="000000" w:fill="FFFFFF"/>
            <w:vAlign w:val="center"/>
            <w:hideMark/>
          </w:tcPr>
          <w:p w14:paraId="3149EA79" w14:textId="77777777" w:rsidR="00841959" w:rsidRPr="00841959" w:rsidRDefault="00841959" w:rsidP="00841959">
            <w:pPr>
              <w:jc w:val="center"/>
              <w:rPr>
                <w:rFonts w:ascii="Times New Roman" w:hAnsi="Times New Roman"/>
                <w:b/>
                <w:bCs/>
                <w:color w:val="000000"/>
                <w:sz w:val="26"/>
                <w:szCs w:val="26"/>
              </w:rPr>
            </w:pPr>
            <w:r w:rsidRPr="00841959">
              <w:rPr>
                <w:rFonts w:ascii="Times New Roman" w:hAnsi="Times New Roman"/>
                <w:b/>
                <w:bCs/>
                <w:color w:val="000000"/>
                <w:sz w:val="26"/>
                <w:szCs w:val="26"/>
              </w:rPr>
              <w:t>5</w:t>
            </w:r>
          </w:p>
        </w:tc>
        <w:tc>
          <w:tcPr>
            <w:tcW w:w="992" w:type="dxa"/>
            <w:tcBorders>
              <w:top w:val="nil"/>
              <w:left w:val="nil"/>
              <w:bottom w:val="single" w:sz="4" w:space="0" w:color="auto"/>
              <w:right w:val="single" w:sz="4" w:space="0" w:color="auto"/>
            </w:tcBorders>
            <w:vAlign w:val="center"/>
            <w:hideMark/>
          </w:tcPr>
          <w:p w14:paraId="7BB4EC09"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1</w:t>
            </w:r>
          </w:p>
        </w:tc>
        <w:tc>
          <w:tcPr>
            <w:tcW w:w="992" w:type="dxa"/>
            <w:tcBorders>
              <w:top w:val="nil"/>
              <w:left w:val="nil"/>
              <w:bottom w:val="single" w:sz="4" w:space="0" w:color="auto"/>
              <w:right w:val="single" w:sz="4" w:space="0" w:color="auto"/>
            </w:tcBorders>
            <w:shd w:val="clear" w:color="FFFFFF" w:fill="FFFFFF"/>
            <w:vAlign w:val="center"/>
            <w:hideMark/>
          </w:tcPr>
          <w:p w14:paraId="66D00B6E"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2</w:t>
            </w:r>
          </w:p>
        </w:tc>
        <w:tc>
          <w:tcPr>
            <w:tcW w:w="992" w:type="dxa"/>
            <w:tcBorders>
              <w:top w:val="nil"/>
              <w:left w:val="nil"/>
              <w:bottom w:val="single" w:sz="4" w:space="0" w:color="auto"/>
              <w:right w:val="single" w:sz="4" w:space="0" w:color="auto"/>
            </w:tcBorders>
            <w:shd w:val="clear" w:color="000000" w:fill="FFFFFF"/>
            <w:vAlign w:val="center"/>
            <w:hideMark/>
          </w:tcPr>
          <w:p w14:paraId="56536608"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2</w:t>
            </w:r>
          </w:p>
        </w:tc>
        <w:tc>
          <w:tcPr>
            <w:tcW w:w="993" w:type="dxa"/>
            <w:tcBorders>
              <w:top w:val="nil"/>
              <w:left w:val="nil"/>
              <w:bottom w:val="single" w:sz="4" w:space="0" w:color="auto"/>
              <w:right w:val="single" w:sz="4" w:space="0" w:color="auto"/>
            </w:tcBorders>
            <w:shd w:val="clear" w:color="000000" w:fill="FFFFFF"/>
            <w:vAlign w:val="center"/>
            <w:hideMark/>
          </w:tcPr>
          <w:p w14:paraId="587E3066"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7C139DAE"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r>
      <w:tr w:rsidR="00841959" w:rsidRPr="00841959" w14:paraId="7DB0A62F" w14:textId="77777777" w:rsidTr="00841959">
        <w:trPr>
          <w:trHeight w:val="49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4E1C8414"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8</w:t>
            </w:r>
          </w:p>
        </w:tc>
        <w:tc>
          <w:tcPr>
            <w:tcW w:w="2150" w:type="dxa"/>
            <w:tcBorders>
              <w:top w:val="nil"/>
              <w:left w:val="nil"/>
              <w:bottom w:val="single" w:sz="4" w:space="0" w:color="auto"/>
              <w:right w:val="single" w:sz="4" w:space="0" w:color="auto"/>
            </w:tcBorders>
            <w:shd w:val="clear" w:color="FFFFFF" w:fill="FFFFFF"/>
            <w:vAlign w:val="center"/>
            <w:hideMark/>
          </w:tcPr>
          <w:p w14:paraId="3703DF03" w14:textId="77777777" w:rsidR="00841959" w:rsidRPr="00841959" w:rsidRDefault="00841959" w:rsidP="00841959">
            <w:pPr>
              <w:rPr>
                <w:rFonts w:ascii="Times New Roman" w:hAnsi="Times New Roman"/>
                <w:color w:val="000000"/>
                <w:sz w:val="26"/>
                <w:szCs w:val="26"/>
              </w:rPr>
            </w:pPr>
            <w:r w:rsidRPr="00841959">
              <w:rPr>
                <w:rFonts w:ascii="Times New Roman" w:hAnsi="Times New Roman"/>
                <w:color w:val="000000"/>
                <w:sz w:val="26"/>
                <w:szCs w:val="26"/>
              </w:rPr>
              <w:t>Đặc khu Cô Tô</w:t>
            </w:r>
          </w:p>
        </w:tc>
        <w:tc>
          <w:tcPr>
            <w:tcW w:w="1276" w:type="dxa"/>
            <w:tcBorders>
              <w:top w:val="nil"/>
              <w:left w:val="nil"/>
              <w:bottom w:val="single" w:sz="4" w:space="0" w:color="auto"/>
              <w:right w:val="single" w:sz="4" w:space="0" w:color="auto"/>
            </w:tcBorders>
            <w:shd w:val="clear" w:color="000000" w:fill="FFFFFF"/>
            <w:vAlign w:val="center"/>
            <w:hideMark/>
          </w:tcPr>
          <w:p w14:paraId="2A8F5793" w14:textId="77777777" w:rsidR="00841959" w:rsidRPr="00841959" w:rsidRDefault="00841959" w:rsidP="00841959">
            <w:pPr>
              <w:jc w:val="center"/>
              <w:rPr>
                <w:rFonts w:ascii="Times New Roman" w:hAnsi="Times New Roman"/>
                <w:b/>
                <w:bCs/>
                <w:color w:val="000000"/>
                <w:sz w:val="26"/>
                <w:szCs w:val="26"/>
              </w:rPr>
            </w:pPr>
            <w:r w:rsidRPr="00841959">
              <w:rPr>
                <w:rFonts w:ascii="Times New Roman" w:hAnsi="Times New Roman"/>
                <w:b/>
                <w:bCs/>
                <w:color w:val="000000"/>
                <w:sz w:val="26"/>
                <w:szCs w:val="26"/>
              </w:rPr>
              <w:t>10</w:t>
            </w:r>
          </w:p>
        </w:tc>
        <w:tc>
          <w:tcPr>
            <w:tcW w:w="992" w:type="dxa"/>
            <w:tcBorders>
              <w:top w:val="nil"/>
              <w:left w:val="nil"/>
              <w:bottom w:val="single" w:sz="4" w:space="0" w:color="auto"/>
              <w:right w:val="single" w:sz="4" w:space="0" w:color="auto"/>
            </w:tcBorders>
            <w:vAlign w:val="center"/>
            <w:hideMark/>
          </w:tcPr>
          <w:p w14:paraId="581F61F1"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10</w:t>
            </w:r>
          </w:p>
        </w:tc>
        <w:tc>
          <w:tcPr>
            <w:tcW w:w="992" w:type="dxa"/>
            <w:tcBorders>
              <w:top w:val="nil"/>
              <w:left w:val="nil"/>
              <w:bottom w:val="single" w:sz="4" w:space="0" w:color="auto"/>
              <w:right w:val="single" w:sz="4" w:space="0" w:color="auto"/>
            </w:tcBorders>
            <w:shd w:val="clear" w:color="FFFFFF" w:fill="FFFFFF"/>
            <w:vAlign w:val="center"/>
            <w:hideMark/>
          </w:tcPr>
          <w:p w14:paraId="46FD3597"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FFFFFF" w:fill="FFFFFF"/>
            <w:vAlign w:val="center"/>
            <w:hideMark/>
          </w:tcPr>
          <w:p w14:paraId="7AFDAFED"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c>
          <w:tcPr>
            <w:tcW w:w="993" w:type="dxa"/>
            <w:tcBorders>
              <w:top w:val="nil"/>
              <w:left w:val="nil"/>
              <w:bottom w:val="single" w:sz="4" w:space="0" w:color="auto"/>
              <w:right w:val="single" w:sz="4" w:space="0" w:color="auto"/>
            </w:tcBorders>
            <w:shd w:val="clear" w:color="FFFFFF" w:fill="FFFFFF"/>
            <w:vAlign w:val="center"/>
            <w:hideMark/>
          </w:tcPr>
          <w:p w14:paraId="715321A3"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FFFFFF" w:fill="FFFFFF"/>
            <w:vAlign w:val="center"/>
            <w:hideMark/>
          </w:tcPr>
          <w:p w14:paraId="1D3E64E0"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r>
      <w:tr w:rsidR="00841959" w:rsidRPr="00841959" w14:paraId="10E153E7" w14:textId="77777777" w:rsidTr="00841959">
        <w:trPr>
          <w:trHeight w:val="49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CE45DD8"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9</w:t>
            </w:r>
          </w:p>
        </w:tc>
        <w:tc>
          <w:tcPr>
            <w:tcW w:w="2150" w:type="dxa"/>
            <w:tcBorders>
              <w:top w:val="nil"/>
              <w:left w:val="nil"/>
              <w:bottom w:val="single" w:sz="4" w:space="0" w:color="auto"/>
              <w:right w:val="single" w:sz="4" w:space="0" w:color="auto"/>
            </w:tcBorders>
            <w:shd w:val="clear" w:color="FFFFFF" w:fill="FFFFFF"/>
            <w:vAlign w:val="center"/>
            <w:hideMark/>
          </w:tcPr>
          <w:p w14:paraId="5FF12293" w14:textId="77777777" w:rsidR="00841959" w:rsidRPr="00841959" w:rsidRDefault="00841959" w:rsidP="00841959">
            <w:pPr>
              <w:rPr>
                <w:rFonts w:ascii="Times New Roman" w:hAnsi="Times New Roman"/>
                <w:color w:val="000000"/>
                <w:sz w:val="26"/>
                <w:szCs w:val="26"/>
              </w:rPr>
            </w:pPr>
            <w:r w:rsidRPr="00841959">
              <w:rPr>
                <w:rFonts w:ascii="Times New Roman" w:hAnsi="Times New Roman"/>
                <w:color w:val="000000"/>
                <w:sz w:val="26"/>
                <w:szCs w:val="26"/>
              </w:rPr>
              <w:t>Xã Hải Ninh</w:t>
            </w:r>
          </w:p>
        </w:tc>
        <w:tc>
          <w:tcPr>
            <w:tcW w:w="1276" w:type="dxa"/>
            <w:tcBorders>
              <w:top w:val="nil"/>
              <w:left w:val="nil"/>
              <w:bottom w:val="single" w:sz="4" w:space="0" w:color="auto"/>
              <w:right w:val="single" w:sz="4" w:space="0" w:color="auto"/>
            </w:tcBorders>
            <w:shd w:val="clear" w:color="000000" w:fill="FFFFFF"/>
            <w:vAlign w:val="center"/>
            <w:hideMark/>
          </w:tcPr>
          <w:p w14:paraId="40C84C07" w14:textId="77777777" w:rsidR="00841959" w:rsidRPr="00841959" w:rsidRDefault="00841959" w:rsidP="00841959">
            <w:pPr>
              <w:jc w:val="center"/>
              <w:rPr>
                <w:rFonts w:ascii="Times New Roman" w:hAnsi="Times New Roman"/>
                <w:b/>
                <w:bCs/>
                <w:color w:val="000000"/>
                <w:sz w:val="26"/>
                <w:szCs w:val="26"/>
              </w:rPr>
            </w:pPr>
            <w:r w:rsidRPr="00841959">
              <w:rPr>
                <w:rFonts w:ascii="Times New Roman" w:hAnsi="Times New Roman"/>
                <w:b/>
                <w:bCs/>
                <w:color w:val="000000"/>
                <w:sz w:val="26"/>
                <w:szCs w:val="26"/>
              </w:rPr>
              <w:t>24</w:t>
            </w:r>
          </w:p>
        </w:tc>
        <w:tc>
          <w:tcPr>
            <w:tcW w:w="992" w:type="dxa"/>
            <w:tcBorders>
              <w:top w:val="nil"/>
              <w:left w:val="nil"/>
              <w:bottom w:val="single" w:sz="4" w:space="0" w:color="auto"/>
              <w:right w:val="single" w:sz="4" w:space="0" w:color="auto"/>
            </w:tcBorders>
            <w:vAlign w:val="center"/>
            <w:hideMark/>
          </w:tcPr>
          <w:p w14:paraId="5F196E3A"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9</w:t>
            </w:r>
          </w:p>
        </w:tc>
        <w:tc>
          <w:tcPr>
            <w:tcW w:w="992" w:type="dxa"/>
            <w:tcBorders>
              <w:top w:val="nil"/>
              <w:left w:val="nil"/>
              <w:bottom w:val="single" w:sz="4" w:space="0" w:color="auto"/>
              <w:right w:val="single" w:sz="4" w:space="0" w:color="auto"/>
            </w:tcBorders>
            <w:shd w:val="clear" w:color="FFFFFF" w:fill="FFFFFF"/>
            <w:vAlign w:val="center"/>
            <w:hideMark/>
          </w:tcPr>
          <w:p w14:paraId="6DA67E0F"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8</w:t>
            </w:r>
          </w:p>
        </w:tc>
        <w:tc>
          <w:tcPr>
            <w:tcW w:w="992" w:type="dxa"/>
            <w:tcBorders>
              <w:top w:val="nil"/>
              <w:left w:val="nil"/>
              <w:bottom w:val="single" w:sz="4" w:space="0" w:color="auto"/>
              <w:right w:val="single" w:sz="4" w:space="0" w:color="auto"/>
            </w:tcBorders>
            <w:shd w:val="clear" w:color="000000" w:fill="FFFFFF"/>
            <w:vAlign w:val="center"/>
            <w:hideMark/>
          </w:tcPr>
          <w:p w14:paraId="273F013C"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2</w:t>
            </w:r>
          </w:p>
        </w:tc>
        <w:tc>
          <w:tcPr>
            <w:tcW w:w="993" w:type="dxa"/>
            <w:tcBorders>
              <w:top w:val="nil"/>
              <w:left w:val="nil"/>
              <w:bottom w:val="single" w:sz="4" w:space="0" w:color="auto"/>
              <w:right w:val="single" w:sz="4" w:space="0" w:color="auto"/>
            </w:tcBorders>
            <w:shd w:val="clear" w:color="000000" w:fill="FFFFFF"/>
            <w:vAlign w:val="center"/>
            <w:hideMark/>
          </w:tcPr>
          <w:p w14:paraId="371F10F9"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5</w:t>
            </w:r>
          </w:p>
        </w:tc>
        <w:tc>
          <w:tcPr>
            <w:tcW w:w="992" w:type="dxa"/>
            <w:tcBorders>
              <w:top w:val="nil"/>
              <w:left w:val="nil"/>
              <w:bottom w:val="single" w:sz="4" w:space="0" w:color="auto"/>
              <w:right w:val="single" w:sz="4" w:space="0" w:color="auto"/>
            </w:tcBorders>
            <w:shd w:val="clear" w:color="000000" w:fill="FFFFFF"/>
            <w:vAlign w:val="center"/>
            <w:hideMark/>
          </w:tcPr>
          <w:p w14:paraId="3DDAE072"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r>
      <w:tr w:rsidR="00841959" w:rsidRPr="00841959" w14:paraId="33F724F7" w14:textId="77777777" w:rsidTr="00841959">
        <w:trPr>
          <w:trHeight w:val="49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F5C7A45"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10</w:t>
            </w:r>
          </w:p>
        </w:tc>
        <w:tc>
          <w:tcPr>
            <w:tcW w:w="2150" w:type="dxa"/>
            <w:tcBorders>
              <w:top w:val="nil"/>
              <w:left w:val="nil"/>
              <w:bottom w:val="single" w:sz="4" w:space="0" w:color="auto"/>
              <w:right w:val="single" w:sz="4" w:space="0" w:color="auto"/>
            </w:tcBorders>
            <w:shd w:val="clear" w:color="FFFFFF" w:fill="FFFFFF"/>
            <w:vAlign w:val="center"/>
            <w:hideMark/>
          </w:tcPr>
          <w:p w14:paraId="09CB6922" w14:textId="77777777" w:rsidR="00841959" w:rsidRPr="00841959" w:rsidRDefault="00841959" w:rsidP="00841959">
            <w:pPr>
              <w:rPr>
                <w:rFonts w:ascii="Times New Roman" w:hAnsi="Times New Roman"/>
                <w:color w:val="000000"/>
                <w:sz w:val="26"/>
                <w:szCs w:val="26"/>
              </w:rPr>
            </w:pPr>
            <w:r w:rsidRPr="00841959">
              <w:rPr>
                <w:rFonts w:ascii="Times New Roman" w:hAnsi="Times New Roman"/>
                <w:color w:val="000000"/>
                <w:sz w:val="26"/>
                <w:szCs w:val="26"/>
              </w:rPr>
              <w:t>Xã Hải Sơn</w:t>
            </w:r>
          </w:p>
        </w:tc>
        <w:tc>
          <w:tcPr>
            <w:tcW w:w="1276" w:type="dxa"/>
            <w:tcBorders>
              <w:top w:val="nil"/>
              <w:left w:val="nil"/>
              <w:bottom w:val="single" w:sz="4" w:space="0" w:color="auto"/>
              <w:right w:val="single" w:sz="4" w:space="0" w:color="auto"/>
            </w:tcBorders>
            <w:shd w:val="clear" w:color="000000" w:fill="FFFFFF"/>
            <w:vAlign w:val="center"/>
            <w:hideMark/>
          </w:tcPr>
          <w:p w14:paraId="5B8CFC71" w14:textId="77777777" w:rsidR="00841959" w:rsidRPr="00841959" w:rsidRDefault="00841959" w:rsidP="00841959">
            <w:pPr>
              <w:jc w:val="center"/>
              <w:rPr>
                <w:rFonts w:ascii="Times New Roman" w:hAnsi="Times New Roman"/>
                <w:b/>
                <w:bCs/>
                <w:color w:val="000000"/>
                <w:sz w:val="26"/>
                <w:szCs w:val="26"/>
              </w:rPr>
            </w:pPr>
            <w:r w:rsidRPr="00841959">
              <w:rPr>
                <w:rFonts w:ascii="Times New Roman" w:hAnsi="Times New Roman"/>
                <w:b/>
                <w:bCs/>
                <w:color w:val="000000"/>
                <w:sz w:val="26"/>
                <w:szCs w:val="26"/>
              </w:rPr>
              <w:t>49</w:t>
            </w:r>
          </w:p>
        </w:tc>
        <w:tc>
          <w:tcPr>
            <w:tcW w:w="992" w:type="dxa"/>
            <w:tcBorders>
              <w:top w:val="nil"/>
              <w:left w:val="nil"/>
              <w:bottom w:val="single" w:sz="4" w:space="0" w:color="auto"/>
              <w:right w:val="single" w:sz="4" w:space="0" w:color="auto"/>
            </w:tcBorders>
            <w:vAlign w:val="center"/>
            <w:hideMark/>
          </w:tcPr>
          <w:p w14:paraId="4ABD52A4"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16</w:t>
            </w:r>
          </w:p>
        </w:tc>
        <w:tc>
          <w:tcPr>
            <w:tcW w:w="992" w:type="dxa"/>
            <w:tcBorders>
              <w:top w:val="nil"/>
              <w:left w:val="nil"/>
              <w:bottom w:val="single" w:sz="4" w:space="0" w:color="auto"/>
              <w:right w:val="single" w:sz="4" w:space="0" w:color="auto"/>
            </w:tcBorders>
            <w:shd w:val="clear" w:color="FFFFFF" w:fill="FFFFFF"/>
            <w:vAlign w:val="center"/>
            <w:hideMark/>
          </w:tcPr>
          <w:p w14:paraId="5C184461"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15</w:t>
            </w:r>
          </w:p>
        </w:tc>
        <w:tc>
          <w:tcPr>
            <w:tcW w:w="992" w:type="dxa"/>
            <w:tcBorders>
              <w:top w:val="nil"/>
              <w:left w:val="nil"/>
              <w:bottom w:val="single" w:sz="4" w:space="0" w:color="auto"/>
              <w:right w:val="single" w:sz="4" w:space="0" w:color="auto"/>
            </w:tcBorders>
            <w:shd w:val="clear" w:color="000000" w:fill="FFFFFF"/>
            <w:vAlign w:val="center"/>
            <w:hideMark/>
          </w:tcPr>
          <w:p w14:paraId="2A041F2C"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10</w:t>
            </w:r>
          </w:p>
        </w:tc>
        <w:tc>
          <w:tcPr>
            <w:tcW w:w="993" w:type="dxa"/>
            <w:tcBorders>
              <w:top w:val="nil"/>
              <w:left w:val="nil"/>
              <w:bottom w:val="single" w:sz="4" w:space="0" w:color="auto"/>
              <w:right w:val="single" w:sz="4" w:space="0" w:color="auto"/>
            </w:tcBorders>
            <w:shd w:val="clear" w:color="000000" w:fill="FFFFFF"/>
            <w:vAlign w:val="center"/>
            <w:hideMark/>
          </w:tcPr>
          <w:p w14:paraId="7B2C9DF8"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5</w:t>
            </w:r>
          </w:p>
        </w:tc>
        <w:tc>
          <w:tcPr>
            <w:tcW w:w="992" w:type="dxa"/>
            <w:tcBorders>
              <w:top w:val="nil"/>
              <w:left w:val="nil"/>
              <w:bottom w:val="single" w:sz="4" w:space="0" w:color="auto"/>
              <w:right w:val="single" w:sz="4" w:space="0" w:color="auto"/>
            </w:tcBorders>
            <w:shd w:val="clear" w:color="000000" w:fill="FFFFFF"/>
            <w:vAlign w:val="center"/>
            <w:hideMark/>
          </w:tcPr>
          <w:p w14:paraId="79B51BC4"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3</w:t>
            </w:r>
          </w:p>
        </w:tc>
      </w:tr>
      <w:tr w:rsidR="00841959" w:rsidRPr="00841959" w14:paraId="6C95B33E" w14:textId="77777777" w:rsidTr="00841959">
        <w:trPr>
          <w:trHeight w:val="49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B51EDD3"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11</w:t>
            </w:r>
          </w:p>
        </w:tc>
        <w:tc>
          <w:tcPr>
            <w:tcW w:w="2150" w:type="dxa"/>
            <w:tcBorders>
              <w:top w:val="nil"/>
              <w:left w:val="nil"/>
              <w:bottom w:val="single" w:sz="4" w:space="0" w:color="auto"/>
              <w:right w:val="single" w:sz="4" w:space="0" w:color="auto"/>
            </w:tcBorders>
            <w:shd w:val="clear" w:color="FFFFFF" w:fill="FFFFFF"/>
            <w:vAlign w:val="center"/>
            <w:hideMark/>
          </w:tcPr>
          <w:p w14:paraId="011D862E" w14:textId="77777777" w:rsidR="00841959" w:rsidRPr="00841959" w:rsidRDefault="00841959" w:rsidP="00841959">
            <w:pPr>
              <w:rPr>
                <w:rFonts w:ascii="Times New Roman" w:hAnsi="Times New Roman"/>
                <w:color w:val="000000"/>
                <w:sz w:val="26"/>
                <w:szCs w:val="26"/>
              </w:rPr>
            </w:pPr>
            <w:r w:rsidRPr="00841959">
              <w:rPr>
                <w:rFonts w:ascii="Times New Roman" w:hAnsi="Times New Roman"/>
                <w:color w:val="000000"/>
                <w:sz w:val="26"/>
                <w:szCs w:val="26"/>
              </w:rPr>
              <w:t>Xã Vĩnh Thực</w:t>
            </w:r>
          </w:p>
        </w:tc>
        <w:tc>
          <w:tcPr>
            <w:tcW w:w="1276" w:type="dxa"/>
            <w:tcBorders>
              <w:top w:val="nil"/>
              <w:left w:val="nil"/>
              <w:bottom w:val="single" w:sz="4" w:space="0" w:color="auto"/>
              <w:right w:val="single" w:sz="4" w:space="0" w:color="auto"/>
            </w:tcBorders>
            <w:shd w:val="clear" w:color="000000" w:fill="FFFFFF"/>
            <w:vAlign w:val="center"/>
            <w:hideMark/>
          </w:tcPr>
          <w:p w14:paraId="64B153F9" w14:textId="77777777" w:rsidR="00841959" w:rsidRPr="00841959" w:rsidRDefault="00841959" w:rsidP="00841959">
            <w:pPr>
              <w:jc w:val="center"/>
              <w:rPr>
                <w:rFonts w:ascii="Times New Roman" w:hAnsi="Times New Roman"/>
                <w:b/>
                <w:bCs/>
                <w:color w:val="000000"/>
                <w:sz w:val="26"/>
                <w:szCs w:val="26"/>
              </w:rPr>
            </w:pPr>
            <w:r w:rsidRPr="00841959">
              <w:rPr>
                <w:rFonts w:ascii="Times New Roman" w:hAnsi="Times New Roman"/>
                <w:b/>
                <w:bCs/>
                <w:color w:val="000000"/>
                <w:sz w:val="26"/>
                <w:szCs w:val="26"/>
              </w:rPr>
              <w:t>18</w:t>
            </w:r>
          </w:p>
        </w:tc>
        <w:tc>
          <w:tcPr>
            <w:tcW w:w="992" w:type="dxa"/>
            <w:tcBorders>
              <w:top w:val="nil"/>
              <w:left w:val="nil"/>
              <w:bottom w:val="single" w:sz="4" w:space="0" w:color="auto"/>
              <w:right w:val="single" w:sz="4" w:space="0" w:color="auto"/>
            </w:tcBorders>
            <w:vAlign w:val="center"/>
            <w:hideMark/>
          </w:tcPr>
          <w:p w14:paraId="01EF5952"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12</w:t>
            </w:r>
          </w:p>
        </w:tc>
        <w:tc>
          <w:tcPr>
            <w:tcW w:w="992" w:type="dxa"/>
            <w:tcBorders>
              <w:top w:val="nil"/>
              <w:left w:val="nil"/>
              <w:bottom w:val="single" w:sz="4" w:space="0" w:color="auto"/>
              <w:right w:val="single" w:sz="4" w:space="0" w:color="auto"/>
            </w:tcBorders>
            <w:shd w:val="clear" w:color="FFFFFF" w:fill="FFFFFF"/>
            <w:vAlign w:val="center"/>
            <w:hideMark/>
          </w:tcPr>
          <w:p w14:paraId="56423FE8"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3</w:t>
            </w:r>
          </w:p>
        </w:tc>
        <w:tc>
          <w:tcPr>
            <w:tcW w:w="992" w:type="dxa"/>
            <w:tcBorders>
              <w:top w:val="nil"/>
              <w:left w:val="nil"/>
              <w:bottom w:val="single" w:sz="4" w:space="0" w:color="auto"/>
              <w:right w:val="single" w:sz="4" w:space="0" w:color="auto"/>
            </w:tcBorders>
            <w:shd w:val="clear" w:color="000000" w:fill="FFFFFF"/>
            <w:vAlign w:val="center"/>
            <w:hideMark/>
          </w:tcPr>
          <w:p w14:paraId="469A8C10"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3</w:t>
            </w:r>
          </w:p>
        </w:tc>
        <w:tc>
          <w:tcPr>
            <w:tcW w:w="993" w:type="dxa"/>
            <w:tcBorders>
              <w:top w:val="nil"/>
              <w:left w:val="nil"/>
              <w:bottom w:val="single" w:sz="4" w:space="0" w:color="auto"/>
              <w:right w:val="single" w:sz="4" w:space="0" w:color="auto"/>
            </w:tcBorders>
            <w:shd w:val="clear" w:color="000000" w:fill="FFFFFF"/>
            <w:vAlign w:val="center"/>
            <w:hideMark/>
          </w:tcPr>
          <w:p w14:paraId="31FC180E"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2F33AD8C"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r>
      <w:tr w:rsidR="00841959" w:rsidRPr="00841959" w14:paraId="07D08843" w14:textId="77777777" w:rsidTr="00841959">
        <w:trPr>
          <w:trHeight w:val="49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460A3421"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12</w:t>
            </w:r>
          </w:p>
        </w:tc>
        <w:tc>
          <w:tcPr>
            <w:tcW w:w="2150" w:type="dxa"/>
            <w:tcBorders>
              <w:top w:val="nil"/>
              <w:left w:val="nil"/>
              <w:bottom w:val="single" w:sz="4" w:space="0" w:color="auto"/>
              <w:right w:val="single" w:sz="4" w:space="0" w:color="auto"/>
            </w:tcBorders>
            <w:shd w:val="clear" w:color="FFFFFF" w:fill="FFFFFF"/>
            <w:vAlign w:val="center"/>
            <w:hideMark/>
          </w:tcPr>
          <w:p w14:paraId="107EB154" w14:textId="77777777" w:rsidR="00841959" w:rsidRPr="00841959" w:rsidRDefault="00841959" w:rsidP="00841959">
            <w:pPr>
              <w:rPr>
                <w:rFonts w:ascii="Times New Roman" w:hAnsi="Times New Roman"/>
                <w:color w:val="000000"/>
                <w:sz w:val="26"/>
                <w:szCs w:val="26"/>
              </w:rPr>
            </w:pPr>
            <w:r w:rsidRPr="00841959">
              <w:rPr>
                <w:rFonts w:ascii="Times New Roman" w:hAnsi="Times New Roman"/>
                <w:color w:val="000000"/>
                <w:sz w:val="26"/>
                <w:szCs w:val="26"/>
              </w:rPr>
              <w:t>Phường Cẩm Phả</w:t>
            </w:r>
          </w:p>
        </w:tc>
        <w:tc>
          <w:tcPr>
            <w:tcW w:w="1276" w:type="dxa"/>
            <w:tcBorders>
              <w:top w:val="nil"/>
              <w:left w:val="nil"/>
              <w:bottom w:val="single" w:sz="4" w:space="0" w:color="auto"/>
              <w:right w:val="single" w:sz="4" w:space="0" w:color="auto"/>
            </w:tcBorders>
            <w:shd w:val="clear" w:color="000000" w:fill="FFFFFF"/>
            <w:vAlign w:val="center"/>
            <w:hideMark/>
          </w:tcPr>
          <w:p w14:paraId="6765A719" w14:textId="77777777" w:rsidR="00841959" w:rsidRPr="00841959" w:rsidRDefault="00841959" w:rsidP="00841959">
            <w:pPr>
              <w:jc w:val="center"/>
              <w:rPr>
                <w:rFonts w:ascii="Times New Roman" w:hAnsi="Times New Roman"/>
                <w:b/>
                <w:bCs/>
                <w:color w:val="000000"/>
                <w:sz w:val="26"/>
                <w:szCs w:val="26"/>
              </w:rPr>
            </w:pPr>
            <w:r w:rsidRPr="00841959">
              <w:rPr>
                <w:rFonts w:ascii="Times New Roman" w:hAnsi="Times New Roman"/>
                <w:b/>
                <w:bCs/>
                <w:color w:val="000000"/>
                <w:sz w:val="26"/>
                <w:szCs w:val="26"/>
              </w:rPr>
              <w:t>6</w:t>
            </w:r>
          </w:p>
        </w:tc>
        <w:tc>
          <w:tcPr>
            <w:tcW w:w="992" w:type="dxa"/>
            <w:tcBorders>
              <w:top w:val="nil"/>
              <w:left w:val="nil"/>
              <w:bottom w:val="single" w:sz="4" w:space="0" w:color="auto"/>
              <w:right w:val="single" w:sz="4" w:space="0" w:color="auto"/>
            </w:tcBorders>
            <w:vAlign w:val="center"/>
            <w:hideMark/>
          </w:tcPr>
          <w:p w14:paraId="41C86424"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6</w:t>
            </w:r>
          </w:p>
        </w:tc>
        <w:tc>
          <w:tcPr>
            <w:tcW w:w="992" w:type="dxa"/>
            <w:tcBorders>
              <w:top w:val="nil"/>
              <w:left w:val="nil"/>
              <w:bottom w:val="single" w:sz="4" w:space="0" w:color="auto"/>
              <w:right w:val="single" w:sz="4" w:space="0" w:color="auto"/>
            </w:tcBorders>
            <w:shd w:val="clear" w:color="FFFFFF" w:fill="FFFFFF"/>
            <w:vAlign w:val="center"/>
            <w:hideMark/>
          </w:tcPr>
          <w:p w14:paraId="3FB68ECC"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FFFFFF" w:fill="FFFFFF"/>
            <w:vAlign w:val="center"/>
            <w:hideMark/>
          </w:tcPr>
          <w:p w14:paraId="5990FA28"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c>
          <w:tcPr>
            <w:tcW w:w="993" w:type="dxa"/>
            <w:tcBorders>
              <w:top w:val="nil"/>
              <w:left w:val="nil"/>
              <w:bottom w:val="single" w:sz="4" w:space="0" w:color="auto"/>
              <w:right w:val="single" w:sz="4" w:space="0" w:color="auto"/>
            </w:tcBorders>
            <w:shd w:val="clear" w:color="FFFFFF" w:fill="FFFFFF"/>
            <w:vAlign w:val="center"/>
            <w:hideMark/>
          </w:tcPr>
          <w:p w14:paraId="29D9A667"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FFFFFF" w:fill="FFFFFF"/>
            <w:vAlign w:val="center"/>
            <w:hideMark/>
          </w:tcPr>
          <w:p w14:paraId="1DD1770A"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r>
      <w:tr w:rsidR="00841959" w:rsidRPr="00841959" w14:paraId="2F1E7A44" w14:textId="77777777" w:rsidTr="00841959">
        <w:trPr>
          <w:trHeight w:val="49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66082CB5"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13</w:t>
            </w:r>
          </w:p>
        </w:tc>
        <w:tc>
          <w:tcPr>
            <w:tcW w:w="2150" w:type="dxa"/>
            <w:tcBorders>
              <w:top w:val="nil"/>
              <w:left w:val="nil"/>
              <w:bottom w:val="single" w:sz="4" w:space="0" w:color="auto"/>
              <w:right w:val="single" w:sz="4" w:space="0" w:color="auto"/>
            </w:tcBorders>
            <w:shd w:val="clear" w:color="FFFFFF" w:fill="FFFFFF"/>
            <w:vAlign w:val="center"/>
            <w:hideMark/>
          </w:tcPr>
          <w:p w14:paraId="62A808B3" w14:textId="77777777" w:rsidR="00841959" w:rsidRPr="00841959" w:rsidRDefault="00841959" w:rsidP="00841959">
            <w:pPr>
              <w:rPr>
                <w:rFonts w:ascii="Times New Roman" w:hAnsi="Times New Roman"/>
                <w:color w:val="000000"/>
                <w:sz w:val="26"/>
                <w:szCs w:val="26"/>
              </w:rPr>
            </w:pPr>
            <w:r w:rsidRPr="00841959">
              <w:rPr>
                <w:rFonts w:ascii="Times New Roman" w:hAnsi="Times New Roman"/>
                <w:color w:val="000000"/>
                <w:sz w:val="26"/>
                <w:szCs w:val="26"/>
              </w:rPr>
              <w:t>Phường Cửa Ông</w:t>
            </w:r>
          </w:p>
        </w:tc>
        <w:tc>
          <w:tcPr>
            <w:tcW w:w="1276" w:type="dxa"/>
            <w:tcBorders>
              <w:top w:val="nil"/>
              <w:left w:val="nil"/>
              <w:bottom w:val="single" w:sz="4" w:space="0" w:color="auto"/>
              <w:right w:val="single" w:sz="4" w:space="0" w:color="auto"/>
            </w:tcBorders>
            <w:shd w:val="clear" w:color="000000" w:fill="FFFFFF"/>
            <w:vAlign w:val="center"/>
            <w:hideMark/>
          </w:tcPr>
          <w:p w14:paraId="636298E9" w14:textId="77777777" w:rsidR="00841959" w:rsidRPr="00841959" w:rsidRDefault="00841959" w:rsidP="00841959">
            <w:pPr>
              <w:jc w:val="center"/>
              <w:rPr>
                <w:rFonts w:ascii="Times New Roman" w:hAnsi="Times New Roman"/>
                <w:b/>
                <w:bCs/>
                <w:color w:val="000000"/>
                <w:sz w:val="26"/>
                <w:szCs w:val="26"/>
              </w:rPr>
            </w:pPr>
            <w:r w:rsidRPr="00841959">
              <w:rPr>
                <w:rFonts w:ascii="Times New Roman" w:hAnsi="Times New Roman"/>
                <w:b/>
                <w:bCs/>
                <w:color w:val="000000"/>
                <w:sz w:val="26"/>
                <w:szCs w:val="26"/>
              </w:rPr>
              <w:t>11</w:t>
            </w:r>
          </w:p>
        </w:tc>
        <w:tc>
          <w:tcPr>
            <w:tcW w:w="992" w:type="dxa"/>
            <w:tcBorders>
              <w:top w:val="nil"/>
              <w:left w:val="nil"/>
              <w:bottom w:val="single" w:sz="4" w:space="0" w:color="auto"/>
              <w:right w:val="single" w:sz="4" w:space="0" w:color="auto"/>
            </w:tcBorders>
            <w:vAlign w:val="center"/>
            <w:hideMark/>
          </w:tcPr>
          <w:p w14:paraId="58911356"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11</w:t>
            </w:r>
          </w:p>
        </w:tc>
        <w:tc>
          <w:tcPr>
            <w:tcW w:w="992" w:type="dxa"/>
            <w:tcBorders>
              <w:top w:val="nil"/>
              <w:left w:val="nil"/>
              <w:bottom w:val="single" w:sz="4" w:space="0" w:color="auto"/>
              <w:right w:val="single" w:sz="4" w:space="0" w:color="auto"/>
            </w:tcBorders>
            <w:shd w:val="clear" w:color="FFFFFF" w:fill="FFFFFF"/>
            <w:vAlign w:val="center"/>
            <w:hideMark/>
          </w:tcPr>
          <w:p w14:paraId="509FAB46"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FFFFFF" w:fill="FFFFFF"/>
            <w:vAlign w:val="center"/>
            <w:hideMark/>
          </w:tcPr>
          <w:p w14:paraId="187A7EE3"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c>
          <w:tcPr>
            <w:tcW w:w="993" w:type="dxa"/>
            <w:tcBorders>
              <w:top w:val="nil"/>
              <w:left w:val="nil"/>
              <w:bottom w:val="single" w:sz="4" w:space="0" w:color="auto"/>
              <w:right w:val="single" w:sz="4" w:space="0" w:color="auto"/>
            </w:tcBorders>
            <w:shd w:val="clear" w:color="FFFFFF" w:fill="FFFFFF"/>
            <w:vAlign w:val="center"/>
            <w:hideMark/>
          </w:tcPr>
          <w:p w14:paraId="2E6297DE"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FFFFFF" w:fill="FFFFFF"/>
            <w:vAlign w:val="center"/>
            <w:hideMark/>
          </w:tcPr>
          <w:p w14:paraId="1768EB7B"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r>
      <w:tr w:rsidR="00841959" w:rsidRPr="00841959" w14:paraId="763941F4" w14:textId="77777777" w:rsidTr="00841959">
        <w:trPr>
          <w:trHeight w:val="49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3F455F77" w14:textId="77777777" w:rsidR="00841959" w:rsidRPr="00841959" w:rsidRDefault="00841959" w:rsidP="00841959">
            <w:pPr>
              <w:jc w:val="center"/>
              <w:rPr>
                <w:rFonts w:ascii="Times New Roman" w:hAnsi="Times New Roman"/>
                <w:color w:val="000000"/>
                <w:sz w:val="26"/>
                <w:szCs w:val="26"/>
              </w:rPr>
            </w:pPr>
            <w:r w:rsidRPr="00841959">
              <w:rPr>
                <w:rFonts w:ascii="Times New Roman" w:hAnsi="Times New Roman"/>
                <w:color w:val="000000"/>
                <w:sz w:val="26"/>
                <w:szCs w:val="26"/>
              </w:rPr>
              <w:t> </w:t>
            </w:r>
          </w:p>
        </w:tc>
        <w:tc>
          <w:tcPr>
            <w:tcW w:w="2150" w:type="dxa"/>
            <w:tcBorders>
              <w:top w:val="nil"/>
              <w:left w:val="nil"/>
              <w:bottom w:val="single" w:sz="4" w:space="0" w:color="auto"/>
              <w:right w:val="single" w:sz="4" w:space="0" w:color="auto"/>
            </w:tcBorders>
            <w:shd w:val="clear" w:color="FFFFFF" w:fill="FFFFFF"/>
            <w:vAlign w:val="center"/>
            <w:hideMark/>
          </w:tcPr>
          <w:p w14:paraId="636C2D1F" w14:textId="77777777" w:rsidR="00841959" w:rsidRPr="00841959" w:rsidRDefault="00841959" w:rsidP="00841959">
            <w:pPr>
              <w:jc w:val="center"/>
              <w:rPr>
                <w:rFonts w:ascii="Times New Roman" w:hAnsi="Times New Roman"/>
                <w:b/>
                <w:bCs/>
                <w:color w:val="000000"/>
                <w:sz w:val="26"/>
                <w:szCs w:val="26"/>
              </w:rPr>
            </w:pPr>
            <w:r w:rsidRPr="00841959">
              <w:rPr>
                <w:rFonts w:ascii="Times New Roman" w:hAnsi="Times New Roman"/>
                <w:b/>
                <w:bCs/>
                <w:color w:val="000000"/>
                <w:sz w:val="26"/>
                <w:szCs w:val="26"/>
              </w:rPr>
              <w:t>TỔNG</w:t>
            </w:r>
          </w:p>
        </w:tc>
        <w:tc>
          <w:tcPr>
            <w:tcW w:w="1276" w:type="dxa"/>
            <w:tcBorders>
              <w:top w:val="nil"/>
              <w:left w:val="nil"/>
              <w:bottom w:val="single" w:sz="4" w:space="0" w:color="auto"/>
              <w:right w:val="single" w:sz="4" w:space="0" w:color="auto"/>
            </w:tcBorders>
            <w:shd w:val="clear" w:color="000000" w:fill="FFFFFF"/>
            <w:vAlign w:val="center"/>
            <w:hideMark/>
          </w:tcPr>
          <w:p w14:paraId="480BF6BF" w14:textId="77777777" w:rsidR="00841959" w:rsidRPr="00841959" w:rsidRDefault="00841959" w:rsidP="00841959">
            <w:pPr>
              <w:jc w:val="center"/>
              <w:rPr>
                <w:rFonts w:ascii="Times New Roman" w:hAnsi="Times New Roman"/>
                <w:b/>
                <w:bCs/>
                <w:color w:val="000000"/>
                <w:sz w:val="26"/>
                <w:szCs w:val="26"/>
              </w:rPr>
            </w:pPr>
            <w:r w:rsidRPr="00841959">
              <w:rPr>
                <w:rFonts w:ascii="Times New Roman" w:hAnsi="Times New Roman"/>
                <w:b/>
                <w:bCs/>
                <w:color w:val="000000"/>
                <w:sz w:val="26"/>
                <w:szCs w:val="26"/>
              </w:rPr>
              <w:t>341</w:t>
            </w:r>
          </w:p>
        </w:tc>
        <w:tc>
          <w:tcPr>
            <w:tcW w:w="992" w:type="dxa"/>
            <w:tcBorders>
              <w:top w:val="nil"/>
              <w:left w:val="nil"/>
              <w:bottom w:val="single" w:sz="4" w:space="0" w:color="auto"/>
              <w:right w:val="single" w:sz="4" w:space="0" w:color="auto"/>
            </w:tcBorders>
            <w:shd w:val="clear" w:color="000000" w:fill="FFFFFF"/>
            <w:vAlign w:val="center"/>
            <w:hideMark/>
          </w:tcPr>
          <w:p w14:paraId="0E05DA3A" w14:textId="77777777" w:rsidR="00841959" w:rsidRPr="00841959" w:rsidRDefault="00841959" w:rsidP="00841959">
            <w:pPr>
              <w:jc w:val="center"/>
              <w:rPr>
                <w:rFonts w:ascii="Times New Roman" w:hAnsi="Times New Roman"/>
                <w:b/>
                <w:bCs/>
                <w:color w:val="000000"/>
                <w:sz w:val="26"/>
                <w:szCs w:val="26"/>
              </w:rPr>
            </w:pPr>
            <w:r w:rsidRPr="00841959">
              <w:rPr>
                <w:rFonts w:ascii="Times New Roman" w:hAnsi="Times New Roman"/>
                <w:b/>
                <w:bCs/>
                <w:color w:val="000000"/>
                <w:sz w:val="26"/>
                <w:szCs w:val="26"/>
              </w:rPr>
              <w:t>199</w:t>
            </w:r>
          </w:p>
        </w:tc>
        <w:tc>
          <w:tcPr>
            <w:tcW w:w="992" w:type="dxa"/>
            <w:tcBorders>
              <w:top w:val="nil"/>
              <w:left w:val="nil"/>
              <w:bottom w:val="single" w:sz="4" w:space="0" w:color="auto"/>
              <w:right w:val="single" w:sz="4" w:space="0" w:color="auto"/>
            </w:tcBorders>
            <w:shd w:val="clear" w:color="000000" w:fill="FFFFFF"/>
            <w:vAlign w:val="center"/>
            <w:hideMark/>
          </w:tcPr>
          <w:p w14:paraId="11919893" w14:textId="77777777" w:rsidR="00841959" w:rsidRPr="00841959" w:rsidRDefault="00841959" w:rsidP="00841959">
            <w:pPr>
              <w:jc w:val="center"/>
              <w:rPr>
                <w:rFonts w:ascii="Times New Roman" w:hAnsi="Times New Roman"/>
                <w:b/>
                <w:bCs/>
                <w:color w:val="000000"/>
                <w:sz w:val="26"/>
                <w:szCs w:val="26"/>
              </w:rPr>
            </w:pPr>
            <w:r w:rsidRPr="00841959">
              <w:rPr>
                <w:rFonts w:ascii="Times New Roman" w:hAnsi="Times New Roman"/>
                <w:b/>
                <w:bCs/>
                <w:color w:val="000000"/>
                <w:sz w:val="26"/>
                <w:szCs w:val="26"/>
              </w:rPr>
              <w:t>91</w:t>
            </w:r>
          </w:p>
        </w:tc>
        <w:tc>
          <w:tcPr>
            <w:tcW w:w="992" w:type="dxa"/>
            <w:tcBorders>
              <w:top w:val="nil"/>
              <w:left w:val="nil"/>
              <w:bottom w:val="single" w:sz="4" w:space="0" w:color="auto"/>
              <w:right w:val="single" w:sz="4" w:space="0" w:color="auto"/>
            </w:tcBorders>
            <w:shd w:val="clear" w:color="000000" w:fill="FFFFFF"/>
            <w:vAlign w:val="center"/>
            <w:hideMark/>
          </w:tcPr>
          <w:p w14:paraId="1996E70B" w14:textId="77777777" w:rsidR="00841959" w:rsidRPr="00841959" w:rsidRDefault="00841959" w:rsidP="00841959">
            <w:pPr>
              <w:jc w:val="center"/>
              <w:rPr>
                <w:rFonts w:ascii="Times New Roman" w:hAnsi="Times New Roman"/>
                <w:b/>
                <w:bCs/>
                <w:color w:val="000000"/>
                <w:sz w:val="26"/>
                <w:szCs w:val="26"/>
              </w:rPr>
            </w:pPr>
            <w:r w:rsidRPr="00841959">
              <w:rPr>
                <w:rFonts w:ascii="Times New Roman" w:hAnsi="Times New Roman"/>
                <w:b/>
                <w:bCs/>
                <w:color w:val="000000"/>
                <w:sz w:val="26"/>
                <w:szCs w:val="26"/>
              </w:rPr>
              <w:t>31</w:t>
            </w:r>
          </w:p>
        </w:tc>
        <w:tc>
          <w:tcPr>
            <w:tcW w:w="993" w:type="dxa"/>
            <w:tcBorders>
              <w:top w:val="nil"/>
              <w:left w:val="nil"/>
              <w:bottom w:val="single" w:sz="4" w:space="0" w:color="auto"/>
              <w:right w:val="single" w:sz="4" w:space="0" w:color="auto"/>
            </w:tcBorders>
            <w:shd w:val="clear" w:color="000000" w:fill="FFFFFF"/>
            <w:vAlign w:val="center"/>
            <w:hideMark/>
          </w:tcPr>
          <w:p w14:paraId="4D2A47D8" w14:textId="77777777" w:rsidR="00841959" w:rsidRPr="00841959" w:rsidRDefault="00841959" w:rsidP="00841959">
            <w:pPr>
              <w:jc w:val="center"/>
              <w:rPr>
                <w:rFonts w:ascii="Times New Roman" w:hAnsi="Times New Roman"/>
                <w:b/>
                <w:bCs/>
                <w:color w:val="000000"/>
                <w:sz w:val="26"/>
                <w:szCs w:val="26"/>
              </w:rPr>
            </w:pPr>
            <w:r w:rsidRPr="00841959">
              <w:rPr>
                <w:rFonts w:ascii="Times New Roman" w:hAnsi="Times New Roman"/>
                <w:b/>
                <w:bCs/>
                <w:color w:val="000000"/>
                <w:sz w:val="26"/>
                <w:szCs w:val="26"/>
              </w:rPr>
              <w:t>16</w:t>
            </w:r>
          </w:p>
        </w:tc>
        <w:tc>
          <w:tcPr>
            <w:tcW w:w="992" w:type="dxa"/>
            <w:tcBorders>
              <w:top w:val="nil"/>
              <w:left w:val="nil"/>
              <w:bottom w:val="single" w:sz="4" w:space="0" w:color="auto"/>
              <w:right w:val="single" w:sz="4" w:space="0" w:color="auto"/>
            </w:tcBorders>
            <w:shd w:val="clear" w:color="000000" w:fill="FFFFFF"/>
            <w:vAlign w:val="center"/>
            <w:hideMark/>
          </w:tcPr>
          <w:p w14:paraId="6A1301CF" w14:textId="77777777" w:rsidR="00841959" w:rsidRPr="00841959" w:rsidRDefault="00841959" w:rsidP="00841959">
            <w:pPr>
              <w:jc w:val="center"/>
              <w:rPr>
                <w:rFonts w:ascii="Times New Roman" w:hAnsi="Times New Roman"/>
                <w:b/>
                <w:bCs/>
                <w:color w:val="000000"/>
                <w:sz w:val="26"/>
                <w:szCs w:val="26"/>
              </w:rPr>
            </w:pPr>
            <w:r w:rsidRPr="00841959">
              <w:rPr>
                <w:rFonts w:ascii="Times New Roman" w:hAnsi="Times New Roman"/>
                <w:b/>
                <w:bCs/>
                <w:color w:val="000000"/>
                <w:sz w:val="26"/>
                <w:szCs w:val="26"/>
              </w:rPr>
              <w:t>4</w:t>
            </w:r>
          </w:p>
        </w:tc>
      </w:tr>
    </w:tbl>
    <w:p w14:paraId="445A6CDD" w14:textId="77777777" w:rsidR="00841959" w:rsidRPr="00841959" w:rsidRDefault="00841959" w:rsidP="00116D0F">
      <w:pPr>
        <w:jc w:val="both"/>
        <w:rPr>
          <w:rFonts w:ascii="Times New Roman" w:hAnsi="Times New Roman"/>
          <w:b/>
          <w:bCs/>
        </w:rPr>
      </w:pPr>
    </w:p>
    <w:sectPr w:rsidR="00841959" w:rsidRPr="00841959" w:rsidSect="00FA784A">
      <w:headerReference w:type="default" r:id="rId8"/>
      <w:footerReference w:type="even" r:id="rId9"/>
      <w:pgSz w:w="11907" w:h="16840" w:code="9"/>
      <w:pgMar w:top="1021" w:right="1134" w:bottom="1021" w:left="1701" w:header="505" w:footer="45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1CD81" w14:textId="77777777" w:rsidR="00D303AA" w:rsidRDefault="00D303AA">
      <w:r>
        <w:separator/>
      </w:r>
    </w:p>
  </w:endnote>
  <w:endnote w:type="continuationSeparator" w:id="0">
    <w:p w14:paraId="15BECE2D" w14:textId="77777777" w:rsidR="00D303AA" w:rsidRDefault="00D3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0EF5" w14:textId="77777777" w:rsidR="00BF19D0" w:rsidRDefault="00544067" w:rsidP="00FE6C8A">
    <w:pPr>
      <w:pStyle w:val="Footer"/>
      <w:framePr w:wrap="around" w:vAnchor="text" w:hAnchor="margin" w:xAlign="center" w:y="1"/>
      <w:rPr>
        <w:rStyle w:val="PageNumber"/>
      </w:rPr>
    </w:pPr>
    <w:r>
      <w:rPr>
        <w:rStyle w:val="PageNumber"/>
      </w:rPr>
      <w:fldChar w:fldCharType="begin"/>
    </w:r>
    <w:r w:rsidR="00BF19D0">
      <w:rPr>
        <w:rStyle w:val="PageNumber"/>
      </w:rPr>
      <w:instrText xml:space="preserve">PAGE  </w:instrText>
    </w:r>
    <w:r>
      <w:rPr>
        <w:rStyle w:val="PageNumber"/>
      </w:rPr>
      <w:fldChar w:fldCharType="end"/>
    </w:r>
  </w:p>
  <w:p w14:paraId="6F40BDD8" w14:textId="77777777" w:rsidR="00BF19D0" w:rsidRDefault="00BF1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CEA8E" w14:textId="77777777" w:rsidR="00D303AA" w:rsidRDefault="00D303AA">
      <w:r>
        <w:separator/>
      </w:r>
    </w:p>
  </w:footnote>
  <w:footnote w:type="continuationSeparator" w:id="0">
    <w:p w14:paraId="6CC762EC" w14:textId="77777777" w:rsidR="00D303AA" w:rsidRDefault="00D303AA">
      <w:r>
        <w:continuationSeparator/>
      </w:r>
    </w:p>
  </w:footnote>
  <w:footnote w:id="1">
    <w:p w14:paraId="1ECCE751" w14:textId="134A7D36" w:rsidR="007D4654" w:rsidRPr="006F25FB" w:rsidRDefault="007D4654" w:rsidP="006F25FB">
      <w:pPr>
        <w:pStyle w:val="FootnoteText"/>
        <w:rPr>
          <w:rFonts w:ascii="Times New Roman" w:hAnsi="Times New Roman"/>
        </w:rPr>
      </w:pPr>
      <w:r w:rsidRPr="006F25FB">
        <w:rPr>
          <w:rStyle w:val="FootnoteReference"/>
          <w:rFonts w:ascii="Times New Roman" w:hAnsi="Times New Roman"/>
        </w:rPr>
        <w:footnoteRef/>
      </w:r>
      <w:r w:rsidRPr="006F25FB">
        <w:rPr>
          <w:rFonts w:ascii="Times New Roman" w:hAnsi="Times New Roman"/>
        </w:rPr>
        <w:t xml:space="preserve"> </w:t>
      </w:r>
      <w:r w:rsidR="004528AB" w:rsidRPr="006F25FB">
        <w:rPr>
          <w:rFonts w:ascii="Times New Roman" w:hAnsi="Times New Roman"/>
        </w:rPr>
        <w:t>Hiện tại có 40/54 xã phải thực hiện điều động bổ nhiệm CBQL sang địa phương khác khi quá thời hạn giữ chức vụ theo Điều lệ trường học</w:t>
      </w:r>
      <w:r w:rsidR="006F25FB" w:rsidRPr="006F25FB">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332198"/>
      <w:docPartObj>
        <w:docPartGallery w:val="Page Numbers (Top of Page)"/>
        <w:docPartUnique/>
      </w:docPartObj>
    </w:sdtPr>
    <w:sdtEndPr>
      <w:rPr>
        <w:noProof/>
      </w:rPr>
    </w:sdtEndPr>
    <w:sdtContent>
      <w:p w14:paraId="0DDA2CDD" w14:textId="6B4C6854" w:rsidR="00290556" w:rsidRDefault="00290556">
        <w:pPr>
          <w:pStyle w:val="Header"/>
          <w:jc w:val="center"/>
        </w:pPr>
        <w:r w:rsidRPr="00290556">
          <w:rPr>
            <w:rFonts w:ascii="Times New Roman" w:hAnsi="Times New Roman"/>
            <w:sz w:val="26"/>
            <w:szCs w:val="26"/>
          </w:rPr>
          <w:fldChar w:fldCharType="begin"/>
        </w:r>
        <w:r w:rsidRPr="00290556">
          <w:rPr>
            <w:rFonts w:ascii="Times New Roman" w:hAnsi="Times New Roman"/>
            <w:sz w:val="26"/>
            <w:szCs w:val="26"/>
          </w:rPr>
          <w:instrText xml:space="preserve"> PAGE   \* MERGEFORMAT </w:instrText>
        </w:r>
        <w:r w:rsidRPr="00290556">
          <w:rPr>
            <w:rFonts w:ascii="Times New Roman" w:hAnsi="Times New Roman"/>
            <w:sz w:val="26"/>
            <w:szCs w:val="26"/>
          </w:rPr>
          <w:fldChar w:fldCharType="separate"/>
        </w:r>
        <w:r w:rsidR="00BD2CE7">
          <w:rPr>
            <w:rFonts w:ascii="Times New Roman" w:hAnsi="Times New Roman"/>
            <w:noProof/>
            <w:sz w:val="26"/>
            <w:szCs w:val="26"/>
          </w:rPr>
          <w:t>2</w:t>
        </w:r>
        <w:r w:rsidRPr="00290556">
          <w:rPr>
            <w:rFonts w:ascii="Times New Roman" w:hAnsi="Times New Roman"/>
            <w:noProof/>
            <w:sz w:val="26"/>
            <w:szCs w:val="26"/>
          </w:rPr>
          <w:fldChar w:fldCharType="end"/>
        </w:r>
      </w:p>
    </w:sdtContent>
  </w:sdt>
  <w:p w14:paraId="6E1B325E" w14:textId="77777777" w:rsidR="009931AC" w:rsidRDefault="00993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1"/>
    <w:multiLevelType w:val="multilevel"/>
    <w:tmpl w:val="BFBE52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0A99612"/>
    <w:multiLevelType w:val="multilevel"/>
    <w:tmpl w:val="FC98F466"/>
    <w:lvl w:ilvl="0">
      <w:start w:val="2"/>
      <w:numFmt w:val="upperRoman"/>
      <w:lvlText w:val="%1."/>
      <w:lvlJc w:val="left"/>
      <w:pPr>
        <w:ind w:left="720" w:hanging="360"/>
      </w:pPr>
    </w:lvl>
    <w:lvl w:ilvl="1">
      <w:start w:val="2"/>
      <w:numFmt w:val="upperRoman"/>
      <w:lvlText w:val="%2."/>
      <w:lvlJc w:val="left"/>
      <w:pPr>
        <w:ind w:left="1440" w:hanging="360"/>
      </w:pPr>
    </w:lvl>
    <w:lvl w:ilvl="2">
      <w:start w:val="2"/>
      <w:numFmt w:val="upperRoman"/>
      <w:lvlText w:val="%3."/>
      <w:lvlJc w:val="left"/>
      <w:pPr>
        <w:ind w:left="2160" w:hanging="360"/>
      </w:pPr>
    </w:lvl>
    <w:lvl w:ilvl="3">
      <w:start w:val="2"/>
      <w:numFmt w:val="upperRoman"/>
      <w:lvlText w:val="%4."/>
      <w:lvlJc w:val="left"/>
      <w:pPr>
        <w:ind w:left="2880" w:hanging="360"/>
      </w:pPr>
    </w:lvl>
    <w:lvl w:ilvl="4">
      <w:start w:val="2"/>
      <w:numFmt w:val="upperRoman"/>
      <w:lvlText w:val="%5."/>
      <w:lvlJc w:val="left"/>
      <w:pPr>
        <w:ind w:left="3600" w:hanging="360"/>
      </w:pPr>
    </w:lvl>
    <w:lvl w:ilvl="5">
      <w:start w:val="2"/>
      <w:numFmt w:val="upperRoman"/>
      <w:lvlText w:val="%6."/>
      <w:lvlJc w:val="left"/>
      <w:pPr>
        <w:ind w:left="4320" w:hanging="360"/>
      </w:pPr>
    </w:lvl>
    <w:lvl w:ilvl="6">
      <w:start w:val="2"/>
      <w:numFmt w:val="upperRoman"/>
      <w:lvlText w:val="%7."/>
      <w:lvlJc w:val="left"/>
      <w:pPr>
        <w:ind w:left="5040" w:hanging="360"/>
      </w:pPr>
    </w:lvl>
    <w:lvl w:ilvl="7">
      <w:start w:val="2"/>
      <w:numFmt w:val="upperRoman"/>
      <w:lvlText w:val="%8."/>
      <w:lvlJc w:val="left"/>
      <w:pPr>
        <w:ind w:left="5760" w:hanging="360"/>
      </w:pPr>
    </w:lvl>
    <w:lvl w:ilvl="8">
      <w:start w:val="2"/>
      <w:numFmt w:val="upperRoman"/>
      <w:lvlText w:val="%9."/>
      <w:lvlJc w:val="left"/>
      <w:pPr>
        <w:ind w:left="6480" w:hanging="360"/>
      </w:pPr>
    </w:lvl>
  </w:abstractNum>
  <w:abstractNum w:abstractNumId="2" w15:restartNumberingAfterBreak="0">
    <w:nsid w:val="00A99614"/>
    <w:multiLevelType w:val="multilevel"/>
    <w:tmpl w:val="C7D23C30"/>
    <w:lvl w:ilvl="0">
      <w:start w:val="4"/>
      <w:numFmt w:val="upperRoman"/>
      <w:lvlText w:val="%1."/>
      <w:lvlJc w:val="left"/>
      <w:pPr>
        <w:ind w:left="720" w:hanging="360"/>
      </w:pPr>
    </w:lvl>
    <w:lvl w:ilvl="1">
      <w:start w:val="4"/>
      <w:numFmt w:val="upperRoman"/>
      <w:lvlText w:val="%2."/>
      <w:lvlJc w:val="left"/>
      <w:pPr>
        <w:ind w:left="1440" w:hanging="360"/>
      </w:pPr>
    </w:lvl>
    <w:lvl w:ilvl="2">
      <w:start w:val="4"/>
      <w:numFmt w:val="upperRoman"/>
      <w:lvlText w:val="%3."/>
      <w:lvlJc w:val="left"/>
      <w:pPr>
        <w:ind w:left="2160" w:hanging="360"/>
      </w:pPr>
    </w:lvl>
    <w:lvl w:ilvl="3">
      <w:start w:val="4"/>
      <w:numFmt w:val="upperRoman"/>
      <w:lvlText w:val="%4."/>
      <w:lvlJc w:val="left"/>
      <w:pPr>
        <w:ind w:left="2880" w:hanging="360"/>
      </w:pPr>
    </w:lvl>
    <w:lvl w:ilvl="4">
      <w:start w:val="4"/>
      <w:numFmt w:val="upperRoman"/>
      <w:lvlText w:val="%5."/>
      <w:lvlJc w:val="left"/>
      <w:pPr>
        <w:ind w:left="3600" w:hanging="360"/>
      </w:pPr>
    </w:lvl>
    <w:lvl w:ilvl="5">
      <w:start w:val="4"/>
      <w:numFmt w:val="upperRoman"/>
      <w:lvlText w:val="%6."/>
      <w:lvlJc w:val="left"/>
      <w:pPr>
        <w:ind w:left="4320" w:hanging="360"/>
      </w:pPr>
    </w:lvl>
    <w:lvl w:ilvl="6">
      <w:start w:val="4"/>
      <w:numFmt w:val="upperRoman"/>
      <w:lvlText w:val="%7."/>
      <w:lvlJc w:val="left"/>
      <w:pPr>
        <w:ind w:left="5040" w:hanging="360"/>
      </w:pPr>
    </w:lvl>
    <w:lvl w:ilvl="7">
      <w:start w:val="4"/>
      <w:numFmt w:val="upperRoman"/>
      <w:lvlText w:val="%8."/>
      <w:lvlJc w:val="left"/>
      <w:pPr>
        <w:ind w:left="5760" w:hanging="360"/>
      </w:pPr>
    </w:lvl>
    <w:lvl w:ilvl="8">
      <w:start w:val="4"/>
      <w:numFmt w:val="upperRoman"/>
      <w:lvlText w:val="%9."/>
      <w:lvlJc w:val="left"/>
      <w:pPr>
        <w:ind w:left="6480" w:hanging="360"/>
      </w:pPr>
    </w:lvl>
  </w:abstractNum>
  <w:abstractNum w:abstractNumId="3" w15:restartNumberingAfterBreak="0">
    <w:nsid w:val="03AB67D4"/>
    <w:multiLevelType w:val="multilevel"/>
    <w:tmpl w:val="128C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55593"/>
    <w:multiLevelType w:val="hybridMultilevel"/>
    <w:tmpl w:val="A3FA412E"/>
    <w:lvl w:ilvl="0" w:tplc="7B4C9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645FB0"/>
    <w:multiLevelType w:val="multilevel"/>
    <w:tmpl w:val="5458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ED51D4"/>
    <w:multiLevelType w:val="hybridMultilevel"/>
    <w:tmpl w:val="8236BFA8"/>
    <w:lvl w:ilvl="0" w:tplc="8F66E5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600FD"/>
    <w:multiLevelType w:val="hybridMultilevel"/>
    <w:tmpl w:val="F1B2BEC0"/>
    <w:lvl w:ilvl="0" w:tplc="A672E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530472"/>
    <w:multiLevelType w:val="multilevel"/>
    <w:tmpl w:val="6EECC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915648"/>
    <w:multiLevelType w:val="hybridMultilevel"/>
    <w:tmpl w:val="EFE6F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AF0D2E"/>
    <w:multiLevelType w:val="multilevel"/>
    <w:tmpl w:val="C048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3A5A8E"/>
    <w:multiLevelType w:val="multilevel"/>
    <w:tmpl w:val="66FA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C125D9"/>
    <w:multiLevelType w:val="multilevel"/>
    <w:tmpl w:val="479C7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9544E7"/>
    <w:multiLevelType w:val="hybridMultilevel"/>
    <w:tmpl w:val="C3B23D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9D13B7"/>
    <w:multiLevelType w:val="multilevel"/>
    <w:tmpl w:val="FB360D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AF74FD"/>
    <w:multiLevelType w:val="hybridMultilevel"/>
    <w:tmpl w:val="9B405ABA"/>
    <w:lvl w:ilvl="0" w:tplc="B64AD55E">
      <w:start w:val="8"/>
      <w:numFmt w:val="bullet"/>
      <w:lvlText w:val=""/>
      <w:lvlJc w:val="left"/>
      <w:pPr>
        <w:ind w:left="720" w:firstLine="0"/>
      </w:pPr>
      <w:rPr>
        <w:rFonts w:ascii="Times New Roman"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820C0C"/>
    <w:multiLevelType w:val="hybridMultilevel"/>
    <w:tmpl w:val="41A82F0E"/>
    <w:lvl w:ilvl="0" w:tplc="01FEC7C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BEB21AE"/>
    <w:multiLevelType w:val="hybridMultilevel"/>
    <w:tmpl w:val="B120C2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63378D6"/>
    <w:multiLevelType w:val="hybridMultilevel"/>
    <w:tmpl w:val="C91834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576DD0"/>
    <w:multiLevelType w:val="hybridMultilevel"/>
    <w:tmpl w:val="F036DF64"/>
    <w:lvl w:ilvl="0" w:tplc="E7BE17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45207"/>
    <w:multiLevelType w:val="hybridMultilevel"/>
    <w:tmpl w:val="F99EDA28"/>
    <w:lvl w:ilvl="0" w:tplc="CE74B5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0316EB"/>
    <w:multiLevelType w:val="hybridMultilevel"/>
    <w:tmpl w:val="C8227AD2"/>
    <w:lvl w:ilvl="0" w:tplc="B64AD55E">
      <w:start w:val="8"/>
      <w:numFmt w:val="bullet"/>
      <w:lvlText w:val=""/>
      <w:lvlJc w:val="left"/>
      <w:pPr>
        <w:ind w:left="360" w:firstLine="0"/>
      </w:pPr>
      <w:rPr>
        <w:rFonts w:ascii="Times New Roman"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355932"/>
    <w:multiLevelType w:val="multilevel"/>
    <w:tmpl w:val="53E4A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5D78AA"/>
    <w:multiLevelType w:val="hybridMultilevel"/>
    <w:tmpl w:val="6F42D2A6"/>
    <w:lvl w:ilvl="0" w:tplc="85466F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44C17572"/>
    <w:multiLevelType w:val="multilevel"/>
    <w:tmpl w:val="CA5CA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E34609"/>
    <w:multiLevelType w:val="multilevel"/>
    <w:tmpl w:val="0996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431D98"/>
    <w:multiLevelType w:val="hybridMultilevel"/>
    <w:tmpl w:val="4688410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AF5727"/>
    <w:multiLevelType w:val="hybridMultilevel"/>
    <w:tmpl w:val="ABD800CE"/>
    <w:lvl w:ilvl="0" w:tplc="9F20021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2748EC"/>
    <w:multiLevelType w:val="multilevel"/>
    <w:tmpl w:val="9E64E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056505"/>
    <w:multiLevelType w:val="hybridMultilevel"/>
    <w:tmpl w:val="94EA77BC"/>
    <w:lvl w:ilvl="0" w:tplc="0409000F">
      <w:start w:val="1"/>
      <w:numFmt w:val="decimal"/>
      <w:lvlText w:val="%1."/>
      <w:lvlJc w:val="left"/>
      <w:pPr>
        <w:ind w:left="360" w:firstLine="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445819"/>
    <w:multiLevelType w:val="multilevel"/>
    <w:tmpl w:val="FD902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24718A"/>
    <w:multiLevelType w:val="hybridMultilevel"/>
    <w:tmpl w:val="87A8C0CC"/>
    <w:lvl w:ilvl="0" w:tplc="616023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BAF2E4E"/>
    <w:multiLevelType w:val="hybridMultilevel"/>
    <w:tmpl w:val="F46A2232"/>
    <w:lvl w:ilvl="0" w:tplc="0409000F">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DD22F2C"/>
    <w:multiLevelType w:val="multilevel"/>
    <w:tmpl w:val="F3C0BC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6871F9"/>
    <w:multiLevelType w:val="hybridMultilevel"/>
    <w:tmpl w:val="54BC12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6A01DC"/>
    <w:multiLevelType w:val="hybridMultilevel"/>
    <w:tmpl w:val="0E5C4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7F15CE"/>
    <w:multiLevelType w:val="hybridMultilevel"/>
    <w:tmpl w:val="89447214"/>
    <w:lvl w:ilvl="0" w:tplc="AA1677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522772"/>
    <w:multiLevelType w:val="hybridMultilevel"/>
    <w:tmpl w:val="04C8CC66"/>
    <w:lvl w:ilvl="0" w:tplc="F2C0751A">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66040B"/>
    <w:multiLevelType w:val="multilevel"/>
    <w:tmpl w:val="9A7055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C2606E"/>
    <w:multiLevelType w:val="hybridMultilevel"/>
    <w:tmpl w:val="EAAEA8D8"/>
    <w:lvl w:ilvl="0" w:tplc="3DF077DE">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1C7B2E"/>
    <w:multiLevelType w:val="hybridMultilevel"/>
    <w:tmpl w:val="3F1A12A8"/>
    <w:lvl w:ilvl="0" w:tplc="713C88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141D1B"/>
    <w:multiLevelType w:val="hybridMultilevel"/>
    <w:tmpl w:val="FC3089CE"/>
    <w:lvl w:ilvl="0" w:tplc="B64AD55E">
      <w:start w:val="8"/>
      <w:numFmt w:val="bullet"/>
      <w:lvlText w:val=""/>
      <w:lvlJc w:val="left"/>
      <w:pPr>
        <w:ind w:left="360" w:firstLine="0"/>
      </w:pPr>
      <w:rPr>
        <w:rFonts w:ascii="Times New Roman"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B718C4"/>
    <w:multiLevelType w:val="hybridMultilevel"/>
    <w:tmpl w:val="115406E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FE454A"/>
    <w:multiLevelType w:val="hybridMultilevel"/>
    <w:tmpl w:val="9692CB84"/>
    <w:lvl w:ilvl="0" w:tplc="854AF3E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329376E"/>
    <w:multiLevelType w:val="hybridMultilevel"/>
    <w:tmpl w:val="B8262228"/>
    <w:lvl w:ilvl="0" w:tplc="F52635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5F9337C"/>
    <w:multiLevelType w:val="hybridMultilevel"/>
    <w:tmpl w:val="D6A4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7E3CF4"/>
    <w:multiLevelType w:val="hybridMultilevel"/>
    <w:tmpl w:val="8008326A"/>
    <w:lvl w:ilvl="0" w:tplc="2D0819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AEF0021"/>
    <w:multiLevelType w:val="hybridMultilevel"/>
    <w:tmpl w:val="A2DA0FB2"/>
    <w:lvl w:ilvl="0" w:tplc="B1022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BFB2F49"/>
    <w:multiLevelType w:val="hybridMultilevel"/>
    <w:tmpl w:val="A2CE423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5213747">
    <w:abstractNumId w:val="31"/>
  </w:num>
  <w:num w:numId="2" w16cid:durableId="1560675865">
    <w:abstractNumId w:val="16"/>
  </w:num>
  <w:num w:numId="3" w16cid:durableId="343629294">
    <w:abstractNumId w:val="23"/>
  </w:num>
  <w:num w:numId="4" w16cid:durableId="186606676">
    <w:abstractNumId w:val="34"/>
  </w:num>
  <w:num w:numId="5" w16cid:durableId="579486967">
    <w:abstractNumId w:val="43"/>
  </w:num>
  <w:num w:numId="6" w16cid:durableId="628509854">
    <w:abstractNumId w:val="36"/>
  </w:num>
  <w:num w:numId="7" w16cid:durableId="2045596386">
    <w:abstractNumId w:val="27"/>
  </w:num>
  <w:num w:numId="8" w16cid:durableId="715668546">
    <w:abstractNumId w:val="9"/>
  </w:num>
  <w:num w:numId="9" w16cid:durableId="328484777">
    <w:abstractNumId w:val="4"/>
  </w:num>
  <w:num w:numId="10" w16cid:durableId="97719719">
    <w:abstractNumId w:val="44"/>
  </w:num>
  <w:num w:numId="11" w16cid:durableId="1885484799">
    <w:abstractNumId w:val="6"/>
  </w:num>
  <w:num w:numId="12" w16cid:durableId="1373000685">
    <w:abstractNumId w:val="40"/>
  </w:num>
  <w:num w:numId="13" w16cid:durableId="1932353138">
    <w:abstractNumId w:val="20"/>
  </w:num>
  <w:num w:numId="14" w16cid:durableId="1474055304">
    <w:abstractNumId w:val="46"/>
  </w:num>
  <w:num w:numId="15" w16cid:durableId="1457868632">
    <w:abstractNumId w:val="19"/>
  </w:num>
  <w:num w:numId="16" w16cid:durableId="1307315485">
    <w:abstractNumId w:val="18"/>
  </w:num>
  <w:num w:numId="17" w16cid:durableId="1291207257">
    <w:abstractNumId w:val="48"/>
  </w:num>
  <w:num w:numId="18" w16cid:durableId="879585190">
    <w:abstractNumId w:val="26"/>
  </w:num>
  <w:num w:numId="19" w16cid:durableId="1113328405">
    <w:abstractNumId w:val="39"/>
  </w:num>
  <w:num w:numId="20" w16cid:durableId="1174034324">
    <w:abstractNumId w:val="5"/>
  </w:num>
  <w:num w:numId="21" w16cid:durableId="1870220059">
    <w:abstractNumId w:val="24"/>
  </w:num>
  <w:num w:numId="22" w16cid:durableId="1356225356">
    <w:abstractNumId w:val="3"/>
  </w:num>
  <w:num w:numId="23" w16cid:durableId="683552533">
    <w:abstractNumId w:val="35"/>
  </w:num>
  <w:num w:numId="24" w16cid:durableId="630325568">
    <w:abstractNumId w:val="25"/>
  </w:num>
  <w:num w:numId="25" w16cid:durableId="714431418">
    <w:abstractNumId w:val="45"/>
  </w:num>
  <w:num w:numId="26" w16cid:durableId="1771508554">
    <w:abstractNumId w:val="17"/>
  </w:num>
  <w:num w:numId="27" w16cid:durableId="2105227161">
    <w:abstractNumId w:val="41"/>
  </w:num>
  <w:num w:numId="28" w16cid:durableId="185869020">
    <w:abstractNumId w:val="15"/>
  </w:num>
  <w:num w:numId="29" w16cid:durableId="848836311">
    <w:abstractNumId w:val="21"/>
  </w:num>
  <w:num w:numId="30" w16cid:durableId="1243762836">
    <w:abstractNumId w:val="29"/>
  </w:num>
  <w:num w:numId="31" w16cid:durableId="138620052">
    <w:abstractNumId w:val="14"/>
  </w:num>
  <w:num w:numId="32" w16cid:durableId="151025711">
    <w:abstractNumId w:val="10"/>
  </w:num>
  <w:num w:numId="33" w16cid:durableId="1508326309">
    <w:abstractNumId w:val="32"/>
  </w:num>
  <w:num w:numId="34" w16cid:durableId="370885032">
    <w:abstractNumId w:val="42"/>
  </w:num>
  <w:num w:numId="35" w16cid:durableId="1760440623">
    <w:abstractNumId w:val="13"/>
  </w:num>
  <w:num w:numId="36" w16cid:durableId="1148133629">
    <w:abstractNumId w:val="7"/>
  </w:num>
  <w:num w:numId="37" w16cid:durableId="1894197598">
    <w:abstractNumId w:val="37"/>
  </w:num>
  <w:num w:numId="38" w16cid:durableId="858153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43572758">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0" w16cid:durableId="384454583">
    <w:abstractNumId w:val="2"/>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1" w16cid:durableId="1765226453">
    <w:abstractNumId w:val="12"/>
  </w:num>
  <w:num w:numId="42" w16cid:durableId="727656913">
    <w:abstractNumId w:val="30"/>
  </w:num>
  <w:num w:numId="43" w16cid:durableId="280696005">
    <w:abstractNumId w:val="28"/>
  </w:num>
  <w:num w:numId="44" w16cid:durableId="1328485094">
    <w:abstractNumId w:val="33"/>
  </w:num>
  <w:num w:numId="45" w16cid:durableId="1691684738">
    <w:abstractNumId w:val="38"/>
  </w:num>
  <w:num w:numId="46" w16cid:durableId="1021012605">
    <w:abstractNumId w:val="8"/>
  </w:num>
  <w:num w:numId="47" w16cid:durableId="1632900727">
    <w:abstractNumId w:val="22"/>
  </w:num>
  <w:num w:numId="48" w16cid:durableId="966085938">
    <w:abstractNumId w:val="11"/>
  </w:num>
  <w:num w:numId="49" w16cid:durableId="1385445162">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C8A"/>
    <w:rsid w:val="00000E0E"/>
    <w:rsid w:val="00001600"/>
    <w:rsid w:val="000024A1"/>
    <w:rsid w:val="000034A2"/>
    <w:rsid w:val="00003921"/>
    <w:rsid w:val="00004EFA"/>
    <w:rsid w:val="000058A2"/>
    <w:rsid w:val="00005A08"/>
    <w:rsid w:val="00007EA6"/>
    <w:rsid w:val="00011C9A"/>
    <w:rsid w:val="00013B71"/>
    <w:rsid w:val="00013D5D"/>
    <w:rsid w:val="00014781"/>
    <w:rsid w:val="00015439"/>
    <w:rsid w:val="00015B7A"/>
    <w:rsid w:val="00015E9E"/>
    <w:rsid w:val="000170D0"/>
    <w:rsid w:val="0001742D"/>
    <w:rsid w:val="00021F59"/>
    <w:rsid w:val="000267A0"/>
    <w:rsid w:val="00027857"/>
    <w:rsid w:val="00032756"/>
    <w:rsid w:val="000339FE"/>
    <w:rsid w:val="00034461"/>
    <w:rsid w:val="00034808"/>
    <w:rsid w:val="00035E03"/>
    <w:rsid w:val="00037E90"/>
    <w:rsid w:val="00040438"/>
    <w:rsid w:val="00041B6F"/>
    <w:rsid w:val="00041DE3"/>
    <w:rsid w:val="0004289F"/>
    <w:rsid w:val="0004401F"/>
    <w:rsid w:val="00044438"/>
    <w:rsid w:val="0004578D"/>
    <w:rsid w:val="000466D9"/>
    <w:rsid w:val="00046A0D"/>
    <w:rsid w:val="00046E33"/>
    <w:rsid w:val="00053CBE"/>
    <w:rsid w:val="00053D51"/>
    <w:rsid w:val="0005420C"/>
    <w:rsid w:val="00060D49"/>
    <w:rsid w:val="0006189A"/>
    <w:rsid w:val="00061DD5"/>
    <w:rsid w:val="00061ECC"/>
    <w:rsid w:val="00062F97"/>
    <w:rsid w:val="000646ED"/>
    <w:rsid w:val="000649C3"/>
    <w:rsid w:val="00067160"/>
    <w:rsid w:val="00070D79"/>
    <w:rsid w:val="0007212E"/>
    <w:rsid w:val="0007218E"/>
    <w:rsid w:val="00072658"/>
    <w:rsid w:val="0007327E"/>
    <w:rsid w:val="000751F4"/>
    <w:rsid w:val="000757A8"/>
    <w:rsid w:val="000770E2"/>
    <w:rsid w:val="000771C5"/>
    <w:rsid w:val="00080BBF"/>
    <w:rsid w:val="00083D81"/>
    <w:rsid w:val="000843B0"/>
    <w:rsid w:val="000850F2"/>
    <w:rsid w:val="00086DEB"/>
    <w:rsid w:val="00092DB6"/>
    <w:rsid w:val="00094E36"/>
    <w:rsid w:val="000951DC"/>
    <w:rsid w:val="00095429"/>
    <w:rsid w:val="0009683F"/>
    <w:rsid w:val="000971D3"/>
    <w:rsid w:val="000A00D0"/>
    <w:rsid w:val="000A2508"/>
    <w:rsid w:val="000A64A1"/>
    <w:rsid w:val="000A6B34"/>
    <w:rsid w:val="000A7D87"/>
    <w:rsid w:val="000B02F0"/>
    <w:rsid w:val="000B100B"/>
    <w:rsid w:val="000B1577"/>
    <w:rsid w:val="000B270C"/>
    <w:rsid w:val="000B2F7F"/>
    <w:rsid w:val="000B4585"/>
    <w:rsid w:val="000B4ABB"/>
    <w:rsid w:val="000B556F"/>
    <w:rsid w:val="000B697B"/>
    <w:rsid w:val="000C1DD6"/>
    <w:rsid w:val="000C2CEF"/>
    <w:rsid w:val="000C3726"/>
    <w:rsid w:val="000C416A"/>
    <w:rsid w:val="000C5EBD"/>
    <w:rsid w:val="000C5FC2"/>
    <w:rsid w:val="000C6063"/>
    <w:rsid w:val="000C6182"/>
    <w:rsid w:val="000C74A5"/>
    <w:rsid w:val="000D0D23"/>
    <w:rsid w:val="000D1F6C"/>
    <w:rsid w:val="000D2774"/>
    <w:rsid w:val="000D4D91"/>
    <w:rsid w:val="000D5A3B"/>
    <w:rsid w:val="000D5BB7"/>
    <w:rsid w:val="000D5CD2"/>
    <w:rsid w:val="000D7DF8"/>
    <w:rsid w:val="000E1838"/>
    <w:rsid w:val="000E1BEF"/>
    <w:rsid w:val="000E1C1A"/>
    <w:rsid w:val="000E2382"/>
    <w:rsid w:val="000E25CF"/>
    <w:rsid w:val="000E2B3D"/>
    <w:rsid w:val="000E439D"/>
    <w:rsid w:val="000E4C28"/>
    <w:rsid w:val="000E5DF2"/>
    <w:rsid w:val="000E6444"/>
    <w:rsid w:val="000F043B"/>
    <w:rsid w:val="000F1DB8"/>
    <w:rsid w:val="000F3381"/>
    <w:rsid w:val="000F3640"/>
    <w:rsid w:val="000F4A37"/>
    <w:rsid w:val="000F5826"/>
    <w:rsid w:val="000F593D"/>
    <w:rsid w:val="000F6385"/>
    <w:rsid w:val="000F6E57"/>
    <w:rsid w:val="000F6EB0"/>
    <w:rsid w:val="00100566"/>
    <w:rsid w:val="001011EB"/>
    <w:rsid w:val="0010166C"/>
    <w:rsid w:val="0010290C"/>
    <w:rsid w:val="001055CD"/>
    <w:rsid w:val="001060CC"/>
    <w:rsid w:val="00107205"/>
    <w:rsid w:val="00110CC7"/>
    <w:rsid w:val="00111BE5"/>
    <w:rsid w:val="0011371D"/>
    <w:rsid w:val="001162C2"/>
    <w:rsid w:val="00116D0F"/>
    <w:rsid w:val="00116D82"/>
    <w:rsid w:val="001179F9"/>
    <w:rsid w:val="00117C88"/>
    <w:rsid w:val="0012033D"/>
    <w:rsid w:val="001209B3"/>
    <w:rsid w:val="00120E74"/>
    <w:rsid w:val="00121EAE"/>
    <w:rsid w:val="00121F40"/>
    <w:rsid w:val="00123EC6"/>
    <w:rsid w:val="00125176"/>
    <w:rsid w:val="001313E1"/>
    <w:rsid w:val="00132021"/>
    <w:rsid w:val="00132346"/>
    <w:rsid w:val="001326AC"/>
    <w:rsid w:val="00132790"/>
    <w:rsid w:val="0013287F"/>
    <w:rsid w:val="0013385F"/>
    <w:rsid w:val="001354A3"/>
    <w:rsid w:val="0013652E"/>
    <w:rsid w:val="0014065A"/>
    <w:rsid w:val="00140918"/>
    <w:rsid w:val="00140CBC"/>
    <w:rsid w:val="00140FBA"/>
    <w:rsid w:val="00141E4C"/>
    <w:rsid w:val="001423F8"/>
    <w:rsid w:val="00142A9B"/>
    <w:rsid w:val="00143BB6"/>
    <w:rsid w:val="00145203"/>
    <w:rsid w:val="00145404"/>
    <w:rsid w:val="00146CA1"/>
    <w:rsid w:val="00146E08"/>
    <w:rsid w:val="001505A5"/>
    <w:rsid w:val="001518DC"/>
    <w:rsid w:val="001528E1"/>
    <w:rsid w:val="001529AD"/>
    <w:rsid w:val="0015335C"/>
    <w:rsid w:val="00156393"/>
    <w:rsid w:val="00156DC5"/>
    <w:rsid w:val="00156EDE"/>
    <w:rsid w:val="00164A19"/>
    <w:rsid w:val="0016651F"/>
    <w:rsid w:val="00166E41"/>
    <w:rsid w:val="0017045D"/>
    <w:rsid w:val="00172404"/>
    <w:rsid w:val="00172F2A"/>
    <w:rsid w:val="001733AE"/>
    <w:rsid w:val="00173447"/>
    <w:rsid w:val="00173802"/>
    <w:rsid w:val="001777C3"/>
    <w:rsid w:val="00180278"/>
    <w:rsid w:val="00181E38"/>
    <w:rsid w:val="00186672"/>
    <w:rsid w:val="00186EE1"/>
    <w:rsid w:val="001903D2"/>
    <w:rsid w:val="00190437"/>
    <w:rsid w:val="00190A7B"/>
    <w:rsid w:val="00190CDE"/>
    <w:rsid w:val="00191CE6"/>
    <w:rsid w:val="001922CD"/>
    <w:rsid w:val="00192B00"/>
    <w:rsid w:val="0019423B"/>
    <w:rsid w:val="00195BB4"/>
    <w:rsid w:val="00197FE4"/>
    <w:rsid w:val="001A1954"/>
    <w:rsid w:val="001A1A20"/>
    <w:rsid w:val="001A2FC5"/>
    <w:rsid w:val="001A4862"/>
    <w:rsid w:val="001A7947"/>
    <w:rsid w:val="001B01D1"/>
    <w:rsid w:val="001B234C"/>
    <w:rsid w:val="001B2F9B"/>
    <w:rsid w:val="001B4865"/>
    <w:rsid w:val="001B4A2E"/>
    <w:rsid w:val="001B4D63"/>
    <w:rsid w:val="001B528E"/>
    <w:rsid w:val="001B74A7"/>
    <w:rsid w:val="001C1B03"/>
    <w:rsid w:val="001C233A"/>
    <w:rsid w:val="001C2608"/>
    <w:rsid w:val="001C37AE"/>
    <w:rsid w:val="001C4BD7"/>
    <w:rsid w:val="001C78AD"/>
    <w:rsid w:val="001C7E77"/>
    <w:rsid w:val="001D1CCB"/>
    <w:rsid w:val="001D4356"/>
    <w:rsid w:val="001D5FB2"/>
    <w:rsid w:val="001D6EF7"/>
    <w:rsid w:val="001D7B12"/>
    <w:rsid w:val="001E0949"/>
    <w:rsid w:val="001E13FD"/>
    <w:rsid w:val="001E3025"/>
    <w:rsid w:val="001E565F"/>
    <w:rsid w:val="001E584C"/>
    <w:rsid w:val="001E6161"/>
    <w:rsid w:val="001E6E7B"/>
    <w:rsid w:val="001E79B9"/>
    <w:rsid w:val="001E7CA0"/>
    <w:rsid w:val="001F2CD5"/>
    <w:rsid w:val="001F460E"/>
    <w:rsid w:val="001F669F"/>
    <w:rsid w:val="001F76B4"/>
    <w:rsid w:val="002002D1"/>
    <w:rsid w:val="002006A1"/>
    <w:rsid w:val="00200A9E"/>
    <w:rsid w:val="0020429E"/>
    <w:rsid w:val="00206F6A"/>
    <w:rsid w:val="002070A3"/>
    <w:rsid w:val="00210EAD"/>
    <w:rsid w:val="00210EDD"/>
    <w:rsid w:val="0021200E"/>
    <w:rsid w:val="0021429A"/>
    <w:rsid w:val="00216655"/>
    <w:rsid w:val="00216756"/>
    <w:rsid w:val="002203AC"/>
    <w:rsid w:val="00220C98"/>
    <w:rsid w:val="00222D5B"/>
    <w:rsid w:val="00222DFD"/>
    <w:rsid w:val="0022590E"/>
    <w:rsid w:val="00226F02"/>
    <w:rsid w:val="00227ABF"/>
    <w:rsid w:val="00231103"/>
    <w:rsid w:val="002324B0"/>
    <w:rsid w:val="0023284E"/>
    <w:rsid w:val="00235366"/>
    <w:rsid w:val="00235F50"/>
    <w:rsid w:val="00236B63"/>
    <w:rsid w:val="00237850"/>
    <w:rsid w:val="0024000E"/>
    <w:rsid w:val="00243650"/>
    <w:rsid w:val="0024484C"/>
    <w:rsid w:val="00245F9F"/>
    <w:rsid w:val="00253FD2"/>
    <w:rsid w:val="0025503F"/>
    <w:rsid w:val="00255502"/>
    <w:rsid w:val="0026033B"/>
    <w:rsid w:val="00260963"/>
    <w:rsid w:val="00261461"/>
    <w:rsid w:val="00263211"/>
    <w:rsid w:val="00263FB9"/>
    <w:rsid w:val="00264325"/>
    <w:rsid w:val="0026644F"/>
    <w:rsid w:val="002708C0"/>
    <w:rsid w:val="00271D62"/>
    <w:rsid w:val="00271DE1"/>
    <w:rsid w:val="00271E00"/>
    <w:rsid w:val="00271EA4"/>
    <w:rsid w:val="002734CE"/>
    <w:rsid w:val="00273BA8"/>
    <w:rsid w:val="0027764E"/>
    <w:rsid w:val="002776C5"/>
    <w:rsid w:val="0027782E"/>
    <w:rsid w:val="0028314B"/>
    <w:rsid w:val="00287E42"/>
    <w:rsid w:val="00287EFB"/>
    <w:rsid w:val="00290556"/>
    <w:rsid w:val="00291026"/>
    <w:rsid w:val="0029336C"/>
    <w:rsid w:val="00293F41"/>
    <w:rsid w:val="00294083"/>
    <w:rsid w:val="002952E1"/>
    <w:rsid w:val="0029729E"/>
    <w:rsid w:val="00297856"/>
    <w:rsid w:val="002A0E39"/>
    <w:rsid w:val="002A5C1D"/>
    <w:rsid w:val="002B0597"/>
    <w:rsid w:val="002B2D96"/>
    <w:rsid w:val="002B3BBA"/>
    <w:rsid w:val="002B58B7"/>
    <w:rsid w:val="002B71D6"/>
    <w:rsid w:val="002B733F"/>
    <w:rsid w:val="002C0B0A"/>
    <w:rsid w:val="002C2389"/>
    <w:rsid w:val="002C38DF"/>
    <w:rsid w:val="002C5E37"/>
    <w:rsid w:val="002C5E5D"/>
    <w:rsid w:val="002C60E6"/>
    <w:rsid w:val="002C77FD"/>
    <w:rsid w:val="002D2CD3"/>
    <w:rsid w:val="002D3D6C"/>
    <w:rsid w:val="002D51B1"/>
    <w:rsid w:val="002D6889"/>
    <w:rsid w:val="002E0CB2"/>
    <w:rsid w:val="002E0FA2"/>
    <w:rsid w:val="002E0FEC"/>
    <w:rsid w:val="002E1743"/>
    <w:rsid w:val="002E1F10"/>
    <w:rsid w:val="002E22E7"/>
    <w:rsid w:val="002E2661"/>
    <w:rsid w:val="002E30B8"/>
    <w:rsid w:val="002E40FD"/>
    <w:rsid w:val="002E501B"/>
    <w:rsid w:val="002F08BE"/>
    <w:rsid w:val="002F2D30"/>
    <w:rsid w:val="002F3B40"/>
    <w:rsid w:val="002F436B"/>
    <w:rsid w:val="002F4A76"/>
    <w:rsid w:val="002F550F"/>
    <w:rsid w:val="002F6291"/>
    <w:rsid w:val="002F6394"/>
    <w:rsid w:val="00300B60"/>
    <w:rsid w:val="0030529C"/>
    <w:rsid w:val="003052AF"/>
    <w:rsid w:val="003064D4"/>
    <w:rsid w:val="00306E9A"/>
    <w:rsid w:val="00307990"/>
    <w:rsid w:val="00307CB1"/>
    <w:rsid w:val="00307DF6"/>
    <w:rsid w:val="003101E9"/>
    <w:rsid w:val="00310B38"/>
    <w:rsid w:val="00312191"/>
    <w:rsid w:val="0031285F"/>
    <w:rsid w:val="00313FC6"/>
    <w:rsid w:val="003155B5"/>
    <w:rsid w:val="00315B99"/>
    <w:rsid w:val="003172C9"/>
    <w:rsid w:val="003176D4"/>
    <w:rsid w:val="00323993"/>
    <w:rsid w:val="00324222"/>
    <w:rsid w:val="00324621"/>
    <w:rsid w:val="0032536D"/>
    <w:rsid w:val="0032538D"/>
    <w:rsid w:val="00325F77"/>
    <w:rsid w:val="003277C7"/>
    <w:rsid w:val="00331868"/>
    <w:rsid w:val="003318B5"/>
    <w:rsid w:val="00332D1D"/>
    <w:rsid w:val="003330DB"/>
    <w:rsid w:val="003340E1"/>
    <w:rsid w:val="003354EE"/>
    <w:rsid w:val="00337B55"/>
    <w:rsid w:val="00340589"/>
    <w:rsid w:val="00340EAA"/>
    <w:rsid w:val="0034374D"/>
    <w:rsid w:val="00344362"/>
    <w:rsid w:val="00350148"/>
    <w:rsid w:val="003516C2"/>
    <w:rsid w:val="00351BFF"/>
    <w:rsid w:val="00353F6B"/>
    <w:rsid w:val="00354996"/>
    <w:rsid w:val="00355360"/>
    <w:rsid w:val="00357974"/>
    <w:rsid w:val="00361AD5"/>
    <w:rsid w:val="00361DE3"/>
    <w:rsid w:val="003633CC"/>
    <w:rsid w:val="00366542"/>
    <w:rsid w:val="00367774"/>
    <w:rsid w:val="00367871"/>
    <w:rsid w:val="00367BA1"/>
    <w:rsid w:val="00371948"/>
    <w:rsid w:val="0037211C"/>
    <w:rsid w:val="003812D3"/>
    <w:rsid w:val="00381CD9"/>
    <w:rsid w:val="00383974"/>
    <w:rsid w:val="003878E0"/>
    <w:rsid w:val="0039071B"/>
    <w:rsid w:val="00393728"/>
    <w:rsid w:val="00393A23"/>
    <w:rsid w:val="003946A5"/>
    <w:rsid w:val="00395CCD"/>
    <w:rsid w:val="003A1CE9"/>
    <w:rsid w:val="003A3DBC"/>
    <w:rsid w:val="003A56AE"/>
    <w:rsid w:val="003A57AE"/>
    <w:rsid w:val="003A741B"/>
    <w:rsid w:val="003A7D0B"/>
    <w:rsid w:val="003B05C0"/>
    <w:rsid w:val="003B08C1"/>
    <w:rsid w:val="003B2D89"/>
    <w:rsid w:val="003B32AC"/>
    <w:rsid w:val="003B3E7E"/>
    <w:rsid w:val="003B7D20"/>
    <w:rsid w:val="003C066C"/>
    <w:rsid w:val="003C0A7B"/>
    <w:rsid w:val="003C163C"/>
    <w:rsid w:val="003C19E8"/>
    <w:rsid w:val="003C1A7E"/>
    <w:rsid w:val="003C34AA"/>
    <w:rsid w:val="003C3F35"/>
    <w:rsid w:val="003C46AD"/>
    <w:rsid w:val="003C50ED"/>
    <w:rsid w:val="003C552F"/>
    <w:rsid w:val="003C5D3B"/>
    <w:rsid w:val="003D245F"/>
    <w:rsid w:val="003D4B74"/>
    <w:rsid w:val="003D5615"/>
    <w:rsid w:val="003D5962"/>
    <w:rsid w:val="003D5EB0"/>
    <w:rsid w:val="003D5F3D"/>
    <w:rsid w:val="003D749C"/>
    <w:rsid w:val="003E0CA3"/>
    <w:rsid w:val="003E1721"/>
    <w:rsid w:val="003E6F68"/>
    <w:rsid w:val="003F1253"/>
    <w:rsid w:val="003F2D8F"/>
    <w:rsid w:val="003F387A"/>
    <w:rsid w:val="003F4CCC"/>
    <w:rsid w:val="003F5CB3"/>
    <w:rsid w:val="003F6F66"/>
    <w:rsid w:val="003F73D9"/>
    <w:rsid w:val="003F75BC"/>
    <w:rsid w:val="004007A5"/>
    <w:rsid w:val="00402243"/>
    <w:rsid w:val="004031BA"/>
    <w:rsid w:val="004058B8"/>
    <w:rsid w:val="00405BDB"/>
    <w:rsid w:val="00405E65"/>
    <w:rsid w:val="00406DBD"/>
    <w:rsid w:val="004072AF"/>
    <w:rsid w:val="00407823"/>
    <w:rsid w:val="00410B9E"/>
    <w:rsid w:val="004112FD"/>
    <w:rsid w:val="00412E14"/>
    <w:rsid w:val="00414C35"/>
    <w:rsid w:val="00417069"/>
    <w:rsid w:val="0041782F"/>
    <w:rsid w:val="004205F2"/>
    <w:rsid w:val="00421AE2"/>
    <w:rsid w:val="00422A83"/>
    <w:rsid w:val="00423F62"/>
    <w:rsid w:val="00426D7F"/>
    <w:rsid w:val="004271D6"/>
    <w:rsid w:val="004272BF"/>
    <w:rsid w:val="00432178"/>
    <w:rsid w:val="004326AF"/>
    <w:rsid w:val="00433400"/>
    <w:rsid w:val="00435BAC"/>
    <w:rsid w:val="00435BF1"/>
    <w:rsid w:val="00435C40"/>
    <w:rsid w:val="00440BC9"/>
    <w:rsid w:val="00441D6F"/>
    <w:rsid w:val="004423B4"/>
    <w:rsid w:val="00444F8D"/>
    <w:rsid w:val="0044571B"/>
    <w:rsid w:val="0045053F"/>
    <w:rsid w:val="00451923"/>
    <w:rsid w:val="004521A0"/>
    <w:rsid w:val="004528AB"/>
    <w:rsid w:val="00455504"/>
    <w:rsid w:val="004555FD"/>
    <w:rsid w:val="0045665E"/>
    <w:rsid w:val="00456BEC"/>
    <w:rsid w:val="00457BA0"/>
    <w:rsid w:val="00457BD4"/>
    <w:rsid w:val="00461247"/>
    <w:rsid w:val="00462BE6"/>
    <w:rsid w:val="00462C33"/>
    <w:rsid w:val="0046509B"/>
    <w:rsid w:val="00465164"/>
    <w:rsid w:val="004658BF"/>
    <w:rsid w:val="00466344"/>
    <w:rsid w:val="00467ADD"/>
    <w:rsid w:val="00472A6F"/>
    <w:rsid w:val="004738CF"/>
    <w:rsid w:val="00473A36"/>
    <w:rsid w:val="0047400A"/>
    <w:rsid w:val="00474BA4"/>
    <w:rsid w:val="00475C71"/>
    <w:rsid w:val="00480BA7"/>
    <w:rsid w:val="004822B3"/>
    <w:rsid w:val="00482D7B"/>
    <w:rsid w:val="0048435E"/>
    <w:rsid w:val="00484732"/>
    <w:rsid w:val="00484D98"/>
    <w:rsid w:val="00486BF0"/>
    <w:rsid w:val="00487284"/>
    <w:rsid w:val="004876C2"/>
    <w:rsid w:val="004901AA"/>
    <w:rsid w:val="004926C8"/>
    <w:rsid w:val="00492843"/>
    <w:rsid w:val="00494382"/>
    <w:rsid w:val="004950A9"/>
    <w:rsid w:val="00496C86"/>
    <w:rsid w:val="0049735A"/>
    <w:rsid w:val="004973D7"/>
    <w:rsid w:val="004A0DEA"/>
    <w:rsid w:val="004A1B6B"/>
    <w:rsid w:val="004A336F"/>
    <w:rsid w:val="004A3376"/>
    <w:rsid w:val="004A4397"/>
    <w:rsid w:val="004A7A39"/>
    <w:rsid w:val="004B3194"/>
    <w:rsid w:val="004B3FB5"/>
    <w:rsid w:val="004B4B62"/>
    <w:rsid w:val="004B4CF6"/>
    <w:rsid w:val="004B5D87"/>
    <w:rsid w:val="004B66C3"/>
    <w:rsid w:val="004B70B3"/>
    <w:rsid w:val="004C5147"/>
    <w:rsid w:val="004C5332"/>
    <w:rsid w:val="004C7572"/>
    <w:rsid w:val="004D06EC"/>
    <w:rsid w:val="004D173E"/>
    <w:rsid w:val="004D6B1B"/>
    <w:rsid w:val="004D6F79"/>
    <w:rsid w:val="004E0B69"/>
    <w:rsid w:val="004E0ED5"/>
    <w:rsid w:val="004E1069"/>
    <w:rsid w:val="004E41D8"/>
    <w:rsid w:val="004E5117"/>
    <w:rsid w:val="004E650B"/>
    <w:rsid w:val="004E67E2"/>
    <w:rsid w:val="004F0623"/>
    <w:rsid w:val="004F08CE"/>
    <w:rsid w:val="004F380A"/>
    <w:rsid w:val="004F3A09"/>
    <w:rsid w:val="004F4451"/>
    <w:rsid w:val="004F4E76"/>
    <w:rsid w:val="004F7A06"/>
    <w:rsid w:val="004F7F57"/>
    <w:rsid w:val="00500672"/>
    <w:rsid w:val="00502166"/>
    <w:rsid w:val="005023A7"/>
    <w:rsid w:val="00504DCE"/>
    <w:rsid w:val="005057F3"/>
    <w:rsid w:val="00510F5B"/>
    <w:rsid w:val="0051158A"/>
    <w:rsid w:val="00513A12"/>
    <w:rsid w:val="00513A82"/>
    <w:rsid w:val="00513E8D"/>
    <w:rsid w:val="0051577A"/>
    <w:rsid w:val="005165D7"/>
    <w:rsid w:val="00517D9A"/>
    <w:rsid w:val="00520830"/>
    <w:rsid w:val="00520A4D"/>
    <w:rsid w:val="00522369"/>
    <w:rsid w:val="00522D62"/>
    <w:rsid w:val="00523EB4"/>
    <w:rsid w:val="00524BCF"/>
    <w:rsid w:val="005251F0"/>
    <w:rsid w:val="00526978"/>
    <w:rsid w:val="00527D73"/>
    <w:rsid w:val="00530917"/>
    <w:rsid w:val="00532379"/>
    <w:rsid w:val="00532F81"/>
    <w:rsid w:val="00534587"/>
    <w:rsid w:val="00535410"/>
    <w:rsid w:val="005374A2"/>
    <w:rsid w:val="00542CED"/>
    <w:rsid w:val="00544067"/>
    <w:rsid w:val="00544537"/>
    <w:rsid w:val="00544686"/>
    <w:rsid w:val="00544F2D"/>
    <w:rsid w:val="00551A3E"/>
    <w:rsid w:val="00554388"/>
    <w:rsid w:val="0055502E"/>
    <w:rsid w:val="00555F1D"/>
    <w:rsid w:val="00555F2B"/>
    <w:rsid w:val="00556269"/>
    <w:rsid w:val="00556BDE"/>
    <w:rsid w:val="00557CC0"/>
    <w:rsid w:val="005631C2"/>
    <w:rsid w:val="00563C54"/>
    <w:rsid w:val="00565D6F"/>
    <w:rsid w:val="0056645F"/>
    <w:rsid w:val="0056665E"/>
    <w:rsid w:val="00567F0D"/>
    <w:rsid w:val="00570F3F"/>
    <w:rsid w:val="00571D4F"/>
    <w:rsid w:val="0057346D"/>
    <w:rsid w:val="0057398E"/>
    <w:rsid w:val="00573D22"/>
    <w:rsid w:val="00575C05"/>
    <w:rsid w:val="0057609F"/>
    <w:rsid w:val="0057610A"/>
    <w:rsid w:val="00583DA1"/>
    <w:rsid w:val="005848E3"/>
    <w:rsid w:val="00590775"/>
    <w:rsid w:val="005911BB"/>
    <w:rsid w:val="00591531"/>
    <w:rsid w:val="00593A8A"/>
    <w:rsid w:val="00594C11"/>
    <w:rsid w:val="00596AFD"/>
    <w:rsid w:val="005A0151"/>
    <w:rsid w:val="005A0ED5"/>
    <w:rsid w:val="005A128E"/>
    <w:rsid w:val="005A2183"/>
    <w:rsid w:val="005A2449"/>
    <w:rsid w:val="005A2DF8"/>
    <w:rsid w:val="005A3CD9"/>
    <w:rsid w:val="005A55C6"/>
    <w:rsid w:val="005B011F"/>
    <w:rsid w:val="005B08D9"/>
    <w:rsid w:val="005B26E1"/>
    <w:rsid w:val="005B2A3E"/>
    <w:rsid w:val="005B2C14"/>
    <w:rsid w:val="005B55CC"/>
    <w:rsid w:val="005B5E0B"/>
    <w:rsid w:val="005B6651"/>
    <w:rsid w:val="005B700B"/>
    <w:rsid w:val="005B7177"/>
    <w:rsid w:val="005C0118"/>
    <w:rsid w:val="005C1A6F"/>
    <w:rsid w:val="005C1BA1"/>
    <w:rsid w:val="005C22DF"/>
    <w:rsid w:val="005C3AA4"/>
    <w:rsid w:val="005C3FB4"/>
    <w:rsid w:val="005C4C64"/>
    <w:rsid w:val="005C4C7F"/>
    <w:rsid w:val="005C4CB2"/>
    <w:rsid w:val="005C54D5"/>
    <w:rsid w:val="005C5608"/>
    <w:rsid w:val="005C6593"/>
    <w:rsid w:val="005C6677"/>
    <w:rsid w:val="005C7920"/>
    <w:rsid w:val="005D18FC"/>
    <w:rsid w:val="005D1B03"/>
    <w:rsid w:val="005D47FD"/>
    <w:rsid w:val="005D4F8D"/>
    <w:rsid w:val="005D6AA7"/>
    <w:rsid w:val="005D7B59"/>
    <w:rsid w:val="005E158E"/>
    <w:rsid w:val="005E2197"/>
    <w:rsid w:val="005E291B"/>
    <w:rsid w:val="005E2EE8"/>
    <w:rsid w:val="005E4428"/>
    <w:rsid w:val="005E6DBB"/>
    <w:rsid w:val="005F0141"/>
    <w:rsid w:val="005F1E25"/>
    <w:rsid w:val="005F233C"/>
    <w:rsid w:val="005F257A"/>
    <w:rsid w:val="005F2DA6"/>
    <w:rsid w:val="005F54BC"/>
    <w:rsid w:val="005F567A"/>
    <w:rsid w:val="005F58E4"/>
    <w:rsid w:val="005F5A4F"/>
    <w:rsid w:val="0060040F"/>
    <w:rsid w:val="00601C04"/>
    <w:rsid w:val="00602E98"/>
    <w:rsid w:val="00604956"/>
    <w:rsid w:val="0060682C"/>
    <w:rsid w:val="00610402"/>
    <w:rsid w:val="00612D6E"/>
    <w:rsid w:val="0061325D"/>
    <w:rsid w:val="00613831"/>
    <w:rsid w:val="006138A2"/>
    <w:rsid w:val="00613DDF"/>
    <w:rsid w:val="00613F1A"/>
    <w:rsid w:val="006155B5"/>
    <w:rsid w:val="00616D26"/>
    <w:rsid w:val="00626AE7"/>
    <w:rsid w:val="00627E3B"/>
    <w:rsid w:val="00630305"/>
    <w:rsid w:val="00631860"/>
    <w:rsid w:val="00635BA5"/>
    <w:rsid w:val="0064195D"/>
    <w:rsid w:val="00642E11"/>
    <w:rsid w:val="00644739"/>
    <w:rsid w:val="00645591"/>
    <w:rsid w:val="0065032C"/>
    <w:rsid w:val="00651317"/>
    <w:rsid w:val="00652A4A"/>
    <w:rsid w:val="00655674"/>
    <w:rsid w:val="006571B0"/>
    <w:rsid w:val="006576A6"/>
    <w:rsid w:val="00664E4F"/>
    <w:rsid w:val="00671D08"/>
    <w:rsid w:val="006720CE"/>
    <w:rsid w:val="00672926"/>
    <w:rsid w:val="006733C8"/>
    <w:rsid w:val="00675538"/>
    <w:rsid w:val="006756B6"/>
    <w:rsid w:val="00676EC7"/>
    <w:rsid w:val="00680124"/>
    <w:rsid w:val="006812DA"/>
    <w:rsid w:val="00682BC8"/>
    <w:rsid w:val="00684D90"/>
    <w:rsid w:val="00684DAD"/>
    <w:rsid w:val="0068675D"/>
    <w:rsid w:val="0068691C"/>
    <w:rsid w:val="00690E0D"/>
    <w:rsid w:val="006910EC"/>
    <w:rsid w:val="00691E07"/>
    <w:rsid w:val="00692160"/>
    <w:rsid w:val="00695953"/>
    <w:rsid w:val="00696BE6"/>
    <w:rsid w:val="006A53E4"/>
    <w:rsid w:val="006A6005"/>
    <w:rsid w:val="006A65D1"/>
    <w:rsid w:val="006A7505"/>
    <w:rsid w:val="006B08FE"/>
    <w:rsid w:val="006B2204"/>
    <w:rsid w:val="006B294E"/>
    <w:rsid w:val="006B303E"/>
    <w:rsid w:val="006B388C"/>
    <w:rsid w:val="006B4AB7"/>
    <w:rsid w:val="006B551A"/>
    <w:rsid w:val="006B5776"/>
    <w:rsid w:val="006C2A13"/>
    <w:rsid w:val="006C32DB"/>
    <w:rsid w:val="006C3EEF"/>
    <w:rsid w:val="006C4CC5"/>
    <w:rsid w:val="006C52E9"/>
    <w:rsid w:val="006C7EC9"/>
    <w:rsid w:val="006D091D"/>
    <w:rsid w:val="006D0A7A"/>
    <w:rsid w:val="006D19C2"/>
    <w:rsid w:val="006D1AC5"/>
    <w:rsid w:val="006D23A9"/>
    <w:rsid w:val="006D4565"/>
    <w:rsid w:val="006D5101"/>
    <w:rsid w:val="006D5D5F"/>
    <w:rsid w:val="006D69B1"/>
    <w:rsid w:val="006E0964"/>
    <w:rsid w:val="006E0DAD"/>
    <w:rsid w:val="006E1444"/>
    <w:rsid w:val="006E22DB"/>
    <w:rsid w:val="006E2D30"/>
    <w:rsid w:val="006E2D96"/>
    <w:rsid w:val="006E2F14"/>
    <w:rsid w:val="006E46A4"/>
    <w:rsid w:val="006E5AE5"/>
    <w:rsid w:val="006E6C02"/>
    <w:rsid w:val="006E7280"/>
    <w:rsid w:val="006E7A0B"/>
    <w:rsid w:val="006F1568"/>
    <w:rsid w:val="006F25FB"/>
    <w:rsid w:val="006F3084"/>
    <w:rsid w:val="006F36CF"/>
    <w:rsid w:val="006F5974"/>
    <w:rsid w:val="0070115F"/>
    <w:rsid w:val="007012C1"/>
    <w:rsid w:val="00702061"/>
    <w:rsid w:val="0070222C"/>
    <w:rsid w:val="0070417A"/>
    <w:rsid w:val="007053B9"/>
    <w:rsid w:val="007056F7"/>
    <w:rsid w:val="007103EA"/>
    <w:rsid w:val="007122A7"/>
    <w:rsid w:val="00712C61"/>
    <w:rsid w:val="00714023"/>
    <w:rsid w:val="007213E4"/>
    <w:rsid w:val="00721A8B"/>
    <w:rsid w:val="00721E2C"/>
    <w:rsid w:val="00722C6B"/>
    <w:rsid w:val="0072347B"/>
    <w:rsid w:val="00730674"/>
    <w:rsid w:val="00730E5B"/>
    <w:rsid w:val="00730FA5"/>
    <w:rsid w:val="0073174F"/>
    <w:rsid w:val="00731911"/>
    <w:rsid w:val="00732FFC"/>
    <w:rsid w:val="0073306A"/>
    <w:rsid w:val="00733745"/>
    <w:rsid w:val="00734E9C"/>
    <w:rsid w:val="007355B7"/>
    <w:rsid w:val="00735EF0"/>
    <w:rsid w:val="00735F09"/>
    <w:rsid w:val="007367DC"/>
    <w:rsid w:val="00736C56"/>
    <w:rsid w:val="00737506"/>
    <w:rsid w:val="007377AB"/>
    <w:rsid w:val="00740821"/>
    <w:rsid w:val="00740F66"/>
    <w:rsid w:val="00741486"/>
    <w:rsid w:val="00742FE9"/>
    <w:rsid w:val="00743CFC"/>
    <w:rsid w:val="00744725"/>
    <w:rsid w:val="0074749B"/>
    <w:rsid w:val="00747FBC"/>
    <w:rsid w:val="0075515C"/>
    <w:rsid w:val="00760061"/>
    <w:rsid w:val="0076169E"/>
    <w:rsid w:val="00763504"/>
    <w:rsid w:val="007644A9"/>
    <w:rsid w:val="007655BC"/>
    <w:rsid w:val="00765B53"/>
    <w:rsid w:val="00767363"/>
    <w:rsid w:val="007714FF"/>
    <w:rsid w:val="00772D6B"/>
    <w:rsid w:val="00774863"/>
    <w:rsid w:val="00774868"/>
    <w:rsid w:val="007760E1"/>
    <w:rsid w:val="007811F6"/>
    <w:rsid w:val="0078161C"/>
    <w:rsid w:val="0078369D"/>
    <w:rsid w:val="007863A7"/>
    <w:rsid w:val="007865B5"/>
    <w:rsid w:val="0078754B"/>
    <w:rsid w:val="007948AA"/>
    <w:rsid w:val="00794DBC"/>
    <w:rsid w:val="007956D7"/>
    <w:rsid w:val="007957A2"/>
    <w:rsid w:val="0079705E"/>
    <w:rsid w:val="00797261"/>
    <w:rsid w:val="0079767F"/>
    <w:rsid w:val="007A3197"/>
    <w:rsid w:val="007A4726"/>
    <w:rsid w:val="007A474F"/>
    <w:rsid w:val="007A6124"/>
    <w:rsid w:val="007A6649"/>
    <w:rsid w:val="007B0040"/>
    <w:rsid w:val="007B05AB"/>
    <w:rsid w:val="007B1C32"/>
    <w:rsid w:val="007B3551"/>
    <w:rsid w:val="007B48B1"/>
    <w:rsid w:val="007B4A0C"/>
    <w:rsid w:val="007B700C"/>
    <w:rsid w:val="007B70D1"/>
    <w:rsid w:val="007B7532"/>
    <w:rsid w:val="007C1127"/>
    <w:rsid w:val="007C15E2"/>
    <w:rsid w:val="007C2E6C"/>
    <w:rsid w:val="007C5084"/>
    <w:rsid w:val="007C53D0"/>
    <w:rsid w:val="007C5CBB"/>
    <w:rsid w:val="007C5F54"/>
    <w:rsid w:val="007C7F60"/>
    <w:rsid w:val="007D0380"/>
    <w:rsid w:val="007D054B"/>
    <w:rsid w:val="007D0B15"/>
    <w:rsid w:val="007D1EC7"/>
    <w:rsid w:val="007D30F5"/>
    <w:rsid w:val="007D4654"/>
    <w:rsid w:val="007E1495"/>
    <w:rsid w:val="007E1716"/>
    <w:rsid w:val="007E5786"/>
    <w:rsid w:val="007E61A3"/>
    <w:rsid w:val="007E7865"/>
    <w:rsid w:val="007F32FF"/>
    <w:rsid w:val="007F4274"/>
    <w:rsid w:val="007F4D0F"/>
    <w:rsid w:val="008018F9"/>
    <w:rsid w:val="0080217D"/>
    <w:rsid w:val="008037C2"/>
    <w:rsid w:val="00804EBF"/>
    <w:rsid w:val="0080598D"/>
    <w:rsid w:val="0080708B"/>
    <w:rsid w:val="008119A3"/>
    <w:rsid w:val="00812C3B"/>
    <w:rsid w:val="00812F51"/>
    <w:rsid w:val="008138E9"/>
    <w:rsid w:val="00816FD9"/>
    <w:rsid w:val="0082017C"/>
    <w:rsid w:val="00821911"/>
    <w:rsid w:val="00821AF3"/>
    <w:rsid w:val="00821CF7"/>
    <w:rsid w:val="0082332E"/>
    <w:rsid w:val="00824746"/>
    <w:rsid w:val="0082581B"/>
    <w:rsid w:val="00826A2E"/>
    <w:rsid w:val="00830E2B"/>
    <w:rsid w:val="00831487"/>
    <w:rsid w:val="008314EF"/>
    <w:rsid w:val="00831B8C"/>
    <w:rsid w:val="008322C4"/>
    <w:rsid w:val="00832F34"/>
    <w:rsid w:val="00833677"/>
    <w:rsid w:val="0083497E"/>
    <w:rsid w:val="00836432"/>
    <w:rsid w:val="00841959"/>
    <w:rsid w:val="0084262D"/>
    <w:rsid w:val="00842F64"/>
    <w:rsid w:val="008445CA"/>
    <w:rsid w:val="0084581B"/>
    <w:rsid w:val="00845A3A"/>
    <w:rsid w:val="008473C3"/>
    <w:rsid w:val="00847828"/>
    <w:rsid w:val="008478D2"/>
    <w:rsid w:val="00850E40"/>
    <w:rsid w:val="00854730"/>
    <w:rsid w:val="0085591E"/>
    <w:rsid w:val="00855A12"/>
    <w:rsid w:val="008601CC"/>
    <w:rsid w:val="008607F8"/>
    <w:rsid w:val="00860B3D"/>
    <w:rsid w:val="00860EF5"/>
    <w:rsid w:val="00861262"/>
    <w:rsid w:val="00861B10"/>
    <w:rsid w:val="008627C1"/>
    <w:rsid w:val="00863200"/>
    <w:rsid w:val="0086410C"/>
    <w:rsid w:val="00864584"/>
    <w:rsid w:val="0087047C"/>
    <w:rsid w:val="00875834"/>
    <w:rsid w:val="00881C7E"/>
    <w:rsid w:val="00884D15"/>
    <w:rsid w:val="00885F3A"/>
    <w:rsid w:val="0089112E"/>
    <w:rsid w:val="0089333F"/>
    <w:rsid w:val="00894364"/>
    <w:rsid w:val="00896533"/>
    <w:rsid w:val="008A0CDD"/>
    <w:rsid w:val="008A2281"/>
    <w:rsid w:val="008A44B1"/>
    <w:rsid w:val="008A69B9"/>
    <w:rsid w:val="008B205B"/>
    <w:rsid w:val="008B353D"/>
    <w:rsid w:val="008B365C"/>
    <w:rsid w:val="008C1457"/>
    <w:rsid w:val="008C164F"/>
    <w:rsid w:val="008C38E7"/>
    <w:rsid w:val="008D02DF"/>
    <w:rsid w:val="008D0EE6"/>
    <w:rsid w:val="008D2815"/>
    <w:rsid w:val="008D2E75"/>
    <w:rsid w:val="008D335E"/>
    <w:rsid w:val="008D40DF"/>
    <w:rsid w:val="008D572B"/>
    <w:rsid w:val="008D5F43"/>
    <w:rsid w:val="008D748D"/>
    <w:rsid w:val="008D79DC"/>
    <w:rsid w:val="008E48B7"/>
    <w:rsid w:val="008E54F2"/>
    <w:rsid w:val="008E69C8"/>
    <w:rsid w:val="008E6E75"/>
    <w:rsid w:val="008F038A"/>
    <w:rsid w:val="008F1C12"/>
    <w:rsid w:val="008F2917"/>
    <w:rsid w:val="008F2FB8"/>
    <w:rsid w:val="008F4410"/>
    <w:rsid w:val="008F4AED"/>
    <w:rsid w:val="008F7CF9"/>
    <w:rsid w:val="008F7E9E"/>
    <w:rsid w:val="00901381"/>
    <w:rsid w:val="00901BC7"/>
    <w:rsid w:val="00901CF1"/>
    <w:rsid w:val="00902F00"/>
    <w:rsid w:val="0090310A"/>
    <w:rsid w:val="0090482B"/>
    <w:rsid w:val="00904C77"/>
    <w:rsid w:val="009056CF"/>
    <w:rsid w:val="00907A82"/>
    <w:rsid w:val="00907B77"/>
    <w:rsid w:val="009102BF"/>
    <w:rsid w:val="00910C4F"/>
    <w:rsid w:val="00912128"/>
    <w:rsid w:val="00913676"/>
    <w:rsid w:val="00913B46"/>
    <w:rsid w:val="00913C00"/>
    <w:rsid w:val="009167A0"/>
    <w:rsid w:val="00917F5E"/>
    <w:rsid w:val="009261DE"/>
    <w:rsid w:val="00926467"/>
    <w:rsid w:val="00926C09"/>
    <w:rsid w:val="00927677"/>
    <w:rsid w:val="009306BF"/>
    <w:rsid w:val="00931114"/>
    <w:rsid w:val="00931C00"/>
    <w:rsid w:val="009349B2"/>
    <w:rsid w:val="00935A74"/>
    <w:rsid w:val="00935BF0"/>
    <w:rsid w:val="00935F73"/>
    <w:rsid w:val="00936210"/>
    <w:rsid w:val="00936C05"/>
    <w:rsid w:val="00937118"/>
    <w:rsid w:val="00940024"/>
    <w:rsid w:val="009406F5"/>
    <w:rsid w:val="00940BC5"/>
    <w:rsid w:val="009467E8"/>
    <w:rsid w:val="00950CDF"/>
    <w:rsid w:val="00950D46"/>
    <w:rsid w:val="009514DF"/>
    <w:rsid w:val="00952001"/>
    <w:rsid w:val="009577D7"/>
    <w:rsid w:val="00960EFD"/>
    <w:rsid w:val="00961C54"/>
    <w:rsid w:val="00961E83"/>
    <w:rsid w:val="00962134"/>
    <w:rsid w:val="00965BA3"/>
    <w:rsid w:val="00970720"/>
    <w:rsid w:val="009734E3"/>
    <w:rsid w:val="00973E36"/>
    <w:rsid w:val="00974268"/>
    <w:rsid w:val="009776C9"/>
    <w:rsid w:val="009802A3"/>
    <w:rsid w:val="00980839"/>
    <w:rsid w:val="00980F29"/>
    <w:rsid w:val="00983174"/>
    <w:rsid w:val="00983265"/>
    <w:rsid w:val="009855F8"/>
    <w:rsid w:val="0098611A"/>
    <w:rsid w:val="009866E1"/>
    <w:rsid w:val="00987009"/>
    <w:rsid w:val="00990357"/>
    <w:rsid w:val="009906AE"/>
    <w:rsid w:val="00990D70"/>
    <w:rsid w:val="0099103C"/>
    <w:rsid w:val="00992D7C"/>
    <w:rsid w:val="0099301D"/>
    <w:rsid w:val="009931AC"/>
    <w:rsid w:val="0099363A"/>
    <w:rsid w:val="00993AFF"/>
    <w:rsid w:val="0099496F"/>
    <w:rsid w:val="00994A48"/>
    <w:rsid w:val="009965DE"/>
    <w:rsid w:val="009A011A"/>
    <w:rsid w:val="009A0276"/>
    <w:rsid w:val="009A0AE7"/>
    <w:rsid w:val="009A1DAF"/>
    <w:rsid w:val="009A31D0"/>
    <w:rsid w:val="009A34FA"/>
    <w:rsid w:val="009A362F"/>
    <w:rsid w:val="009A3E7E"/>
    <w:rsid w:val="009A577E"/>
    <w:rsid w:val="009A5B52"/>
    <w:rsid w:val="009A6702"/>
    <w:rsid w:val="009A69CE"/>
    <w:rsid w:val="009B0A4A"/>
    <w:rsid w:val="009B1901"/>
    <w:rsid w:val="009B1D65"/>
    <w:rsid w:val="009B4AD9"/>
    <w:rsid w:val="009B6600"/>
    <w:rsid w:val="009B7BCC"/>
    <w:rsid w:val="009C0886"/>
    <w:rsid w:val="009C09BD"/>
    <w:rsid w:val="009C209A"/>
    <w:rsid w:val="009C5AFE"/>
    <w:rsid w:val="009C5F5F"/>
    <w:rsid w:val="009C69DF"/>
    <w:rsid w:val="009C7C1C"/>
    <w:rsid w:val="009D0AA0"/>
    <w:rsid w:val="009D18A2"/>
    <w:rsid w:val="009D18F8"/>
    <w:rsid w:val="009D24FD"/>
    <w:rsid w:val="009D2F53"/>
    <w:rsid w:val="009D7D1E"/>
    <w:rsid w:val="009E00FB"/>
    <w:rsid w:val="009E124B"/>
    <w:rsid w:val="009E25CA"/>
    <w:rsid w:val="009E2749"/>
    <w:rsid w:val="009E279E"/>
    <w:rsid w:val="009E2C33"/>
    <w:rsid w:val="009E6693"/>
    <w:rsid w:val="009E7951"/>
    <w:rsid w:val="009F029B"/>
    <w:rsid w:val="009F378C"/>
    <w:rsid w:val="009F465D"/>
    <w:rsid w:val="009F56CB"/>
    <w:rsid w:val="009F5999"/>
    <w:rsid w:val="009F73D7"/>
    <w:rsid w:val="009F7A04"/>
    <w:rsid w:val="00A02565"/>
    <w:rsid w:val="00A03B2D"/>
    <w:rsid w:val="00A05C65"/>
    <w:rsid w:val="00A06ACA"/>
    <w:rsid w:val="00A10566"/>
    <w:rsid w:val="00A11DC3"/>
    <w:rsid w:val="00A124DC"/>
    <w:rsid w:val="00A12D17"/>
    <w:rsid w:val="00A16B29"/>
    <w:rsid w:val="00A20B19"/>
    <w:rsid w:val="00A21506"/>
    <w:rsid w:val="00A22285"/>
    <w:rsid w:val="00A2687B"/>
    <w:rsid w:val="00A27D27"/>
    <w:rsid w:val="00A30E48"/>
    <w:rsid w:val="00A3307D"/>
    <w:rsid w:val="00A40C6E"/>
    <w:rsid w:val="00A44477"/>
    <w:rsid w:val="00A44A1F"/>
    <w:rsid w:val="00A45091"/>
    <w:rsid w:val="00A45549"/>
    <w:rsid w:val="00A45719"/>
    <w:rsid w:val="00A45E36"/>
    <w:rsid w:val="00A47DD6"/>
    <w:rsid w:val="00A50D02"/>
    <w:rsid w:val="00A52AE7"/>
    <w:rsid w:val="00A53C49"/>
    <w:rsid w:val="00A60907"/>
    <w:rsid w:val="00A63CD7"/>
    <w:rsid w:val="00A672C8"/>
    <w:rsid w:val="00A70C2B"/>
    <w:rsid w:val="00A7196F"/>
    <w:rsid w:val="00A75A7B"/>
    <w:rsid w:val="00A8079C"/>
    <w:rsid w:val="00A81D48"/>
    <w:rsid w:val="00A8275E"/>
    <w:rsid w:val="00A834BF"/>
    <w:rsid w:val="00A870F8"/>
    <w:rsid w:val="00A87EB1"/>
    <w:rsid w:val="00A93EFC"/>
    <w:rsid w:val="00A95C0B"/>
    <w:rsid w:val="00AA2406"/>
    <w:rsid w:val="00AA3319"/>
    <w:rsid w:val="00AA4A05"/>
    <w:rsid w:val="00AA4AB1"/>
    <w:rsid w:val="00AA4E91"/>
    <w:rsid w:val="00AA5CA7"/>
    <w:rsid w:val="00AA61AF"/>
    <w:rsid w:val="00AB05E5"/>
    <w:rsid w:val="00AB27DC"/>
    <w:rsid w:val="00AB3642"/>
    <w:rsid w:val="00AB3806"/>
    <w:rsid w:val="00AB5DAF"/>
    <w:rsid w:val="00AC020F"/>
    <w:rsid w:val="00AC155D"/>
    <w:rsid w:val="00AC36B7"/>
    <w:rsid w:val="00AC4D52"/>
    <w:rsid w:val="00AD3885"/>
    <w:rsid w:val="00AD3D5D"/>
    <w:rsid w:val="00AD516A"/>
    <w:rsid w:val="00AD5214"/>
    <w:rsid w:val="00AD6C55"/>
    <w:rsid w:val="00AE0707"/>
    <w:rsid w:val="00AE0F71"/>
    <w:rsid w:val="00AE10CB"/>
    <w:rsid w:val="00AE22AA"/>
    <w:rsid w:val="00AE29FF"/>
    <w:rsid w:val="00AE3E50"/>
    <w:rsid w:val="00AE432C"/>
    <w:rsid w:val="00AE482A"/>
    <w:rsid w:val="00AE5C38"/>
    <w:rsid w:val="00AE5D84"/>
    <w:rsid w:val="00AF089A"/>
    <w:rsid w:val="00AF21F0"/>
    <w:rsid w:val="00AF257F"/>
    <w:rsid w:val="00AF29A4"/>
    <w:rsid w:val="00AF390E"/>
    <w:rsid w:val="00AF5219"/>
    <w:rsid w:val="00AF68C9"/>
    <w:rsid w:val="00AF6E31"/>
    <w:rsid w:val="00AF7020"/>
    <w:rsid w:val="00AF7105"/>
    <w:rsid w:val="00AF746F"/>
    <w:rsid w:val="00AF77FD"/>
    <w:rsid w:val="00AF7A09"/>
    <w:rsid w:val="00B01441"/>
    <w:rsid w:val="00B02C78"/>
    <w:rsid w:val="00B0364D"/>
    <w:rsid w:val="00B039D9"/>
    <w:rsid w:val="00B0554F"/>
    <w:rsid w:val="00B06061"/>
    <w:rsid w:val="00B067F2"/>
    <w:rsid w:val="00B07713"/>
    <w:rsid w:val="00B10209"/>
    <w:rsid w:val="00B14149"/>
    <w:rsid w:val="00B148B7"/>
    <w:rsid w:val="00B16969"/>
    <w:rsid w:val="00B17195"/>
    <w:rsid w:val="00B202C2"/>
    <w:rsid w:val="00B20680"/>
    <w:rsid w:val="00B24AD3"/>
    <w:rsid w:val="00B30344"/>
    <w:rsid w:val="00B3168F"/>
    <w:rsid w:val="00B34653"/>
    <w:rsid w:val="00B35B26"/>
    <w:rsid w:val="00B417DA"/>
    <w:rsid w:val="00B44694"/>
    <w:rsid w:val="00B45401"/>
    <w:rsid w:val="00B45FDA"/>
    <w:rsid w:val="00B463A5"/>
    <w:rsid w:val="00B5141B"/>
    <w:rsid w:val="00B51B64"/>
    <w:rsid w:val="00B5333F"/>
    <w:rsid w:val="00B53E5B"/>
    <w:rsid w:val="00B54011"/>
    <w:rsid w:val="00B5606D"/>
    <w:rsid w:val="00B5693C"/>
    <w:rsid w:val="00B569EA"/>
    <w:rsid w:val="00B602B9"/>
    <w:rsid w:val="00B62551"/>
    <w:rsid w:val="00B62FF5"/>
    <w:rsid w:val="00B64AFA"/>
    <w:rsid w:val="00B653F4"/>
    <w:rsid w:val="00B66A98"/>
    <w:rsid w:val="00B66FEA"/>
    <w:rsid w:val="00B6755A"/>
    <w:rsid w:val="00B70D36"/>
    <w:rsid w:val="00B70D93"/>
    <w:rsid w:val="00B718FA"/>
    <w:rsid w:val="00B71F3A"/>
    <w:rsid w:val="00B72479"/>
    <w:rsid w:val="00B7351A"/>
    <w:rsid w:val="00B74685"/>
    <w:rsid w:val="00B749A1"/>
    <w:rsid w:val="00B75D38"/>
    <w:rsid w:val="00B768B4"/>
    <w:rsid w:val="00B77524"/>
    <w:rsid w:val="00B81E0B"/>
    <w:rsid w:val="00B824E4"/>
    <w:rsid w:val="00B84410"/>
    <w:rsid w:val="00B84A71"/>
    <w:rsid w:val="00B85B06"/>
    <w:rsid w:val="00B85BEF"/>
    <w:rsid w:val="00B86F38"/>
    <w:rsid w:val="00B87625"/>
    <w:rsid w:val="00B909FE"/>
    <w:rsid w:val="00B90E08"/>
    <w:rsid w:val="00B91928"/>
    <w:rsid w:val="00B92076"/>
    <w:rsid w:val="00B9324C"/>
    <w:rsid w:val="00B94518"/>
    <w:rsid w:val="00B94722"/>
    <w:rsid w:val="00B94809"/>
    <w:rsid w:val="00B952A7"/>
    <w:rsid w:val="00B959D0"/>
    <w:rsid w:val="00B9707C"/>
    <w:rsid w:val="00BA0118"/>
    <w:rsid w:val="00BA15B7"/>
    <w:rsid w:val="00BA2775"/>
    <w:rsid w:val="00BA2F6E"/>
    <w:rsid w:val="00BA3A37"/>
    <w:rsid w:val="00BA403C"/>
    <w:rsid w:val="00BA4530"/>
    <w:rsid w:val="00BA5F33"/>
    <w:rsid w:val="00BA695F"/>
    <w:rsid w:val="00BA6D80"/>
    <w:rsid w:val="00BB07F5"/>
    <w:rsid w:val="00BB085B"/>
    <w:rsid w:val="00BB14AB"/>
    <w:rsid w:val="00BB1B30"/>
    <w:rsid w:val="00BB1CE5"/>
    <w:rsid w:val="00BB5668"/>
    <w:rsid w:val="00BB6AE0"/>
    <w:rsid w:val="00BC0488"/>
    <w:rsid w:val="00BC1171"/>
    <w:rsid w:val="00BC24F3"/>
    <w:rsid w:val="00BC452F"/>
    <w:rsid w:val="00BC4F43"/>
    <w:rsid w:val="00BC558E"/>
    <w:rsid w:val="00BC5D51"/>
    <w:rsid w:val="00BC73F3"/>
    <w:rsid w:val="00BD082A"/>
    <w:rsid w:val="00BD2CE7"/>
    <w:rsid w:val="00BD3F7B"/>
    <w:rsid w:val="00BD5E41"/>
    <w:rsid w:val="00BD61C0"/>
    <w:rsid w:val="00BD67D3"/>
    <w:rsid w:val="00BE0E3F"/>
    <w:rsid w:val="00BE2811"/>
    <w:rsid w:val="00BE460D"/>
    <w:rsid w:val="00BE5D01"/>
    <w:rsid w:val="00BE7A6E"/>
    <w:rsid w:val="00BE7B95"/>
    <w:rsid w:val="00BE7F94"/>
    <w:rsid w:val="00BF19D0"/>
    <w:rsid w:val="00BF2B71"/>
    <w:rsid w:val="00C006AC"/>
    <w:rsid w:val="00C00EEA"/>
    <w:rsid w:val="00C02D0F"/>
    <w:rsid w:val="00C033BB"/>
    <w:rsid w:val="00C0398F"/>
    <w:rsid w:val="00C03F1E"/>
    <w:rsid w:val="00C06BD3"/>
    <w:rsid w:val="00C11671"/>
    <w:rsid w:val="00C119F9"/>
    <w:rsid w:val="00C1327E"/>
    <w:rsid w:val="00C16ABF"/>
    <w:rsid w:val="00C22AB9"/>
    <w:rsid w:val="00C23B52"/>
    <w:rsid w:val="00C2707B"/>
    <w:rsid w:val="00C3350A"/>
    <w:rsid w:val="00C33717"/>
    <w:rsid w:val="00C33D31"/>
    <w:rsid w:val="00C35327"/>
    <w:rsid w:val="00C35538"/>
    <w:rsid w:val="00C41348"/>
    <w:rsid w:val="00C417AE"/>
    <w:rsid w:val="00C420DA"/>
    <w:rsid w:val="00C421F6"/>
    <w:rsid w:val="00C42598"/>
    <w:rsid w:val="00C431C6"/>
    <w:rsid w:val="00C43C16"/>
    <w:rsid w:val="00C55400"/>
    <w:rsid w:val="00C55653"/>
    <w:rsid w:val="00C558B6"/>
    <w:rsid w:val="00C56204"/>
    <w:rsid w:val="00C56831"/>
    <w:rsid w:val="00C579AE"/>
    <w:rsid w:val="00C63598"/>
    <w:rsid w:val="00C63760"/>
    <w:rsid w:val="00C63C55"/>
    <w:rsid w:val="00C6533F"/>
    <w:rsid w:val="00C66E66"/>
    <w:rsid w:val="00C71AFC"/>
    <w:rsid w:val="00C74AD4"/>
    <w:rsid w:val="00C74C03"/>
    <w:rsid w:val="00C81787"/>
    <w:rsid w:val="00C82567"/>
    <w:rsid w:val="00C82D0D"/>
    <w:rsid w:val="00C8647C"/>
    <w:rsid w:val="00C920D4"/>
    <w:rsid w:val="00C928C3"/>
    <w:rsid w:val="00C92C71"/>
    <w:rsid w:val="00C93A8F"/>
    <w:rsid w:val="00C94244"/>
    <w:rsid w:val="00C9507B"/>
    <w:rsid w:val="00C96785"/>
    <w:rsid w:val="00C96D11"/>
    <w:rsid w:val="00C972CC"/>
    <w:rsid w:val="00C977B4"/>
    <w:rsid w:val="00C97974"/>
    <w:rsid w:val="00CA089D"/>
    <w:rsid w:val="00CA0F7E"/>
    <w:rsid w:val="00CA4791"/>
    <w:rsid w:val="00CA5635"/>
    <w:rsid w:val="00CA6A95"/>
    <w:rsid w:val="00CA71BE"/>
    <w:rsid w:val="00CB41F0"/>
    <w:rsid w:val="00CB5004"/>
    <w:rsid w:val="00CB6FD4"/>
    <w:rsid w:val="00CB7F78"/>
    <w:rsid w:val="00CC0F2F"/>
    <w:rsid w:val="00CC1321"/>
    <w:rsid w:val="00CC1407"/>
    <w:rsid w:val="00CC1B30"/>
    <w:rsid w:val="00CC29D6"/>
    <w:rsid w:val="00CC2E74"/>
    <w:rsid w:val="00CC3AF2"/>
    <w:rsid w:val="00CC3E31"/>
    <w:rsid w:val="00CC4D96"/>
    <w:rsid w:val="00CD0FE9"/>
    <w:rsid w:val="00CD16E7"/>
    <w:rsid w:val="00CD18D8"/>
    <w:rsid w:val="00CD2CAD"/>
    <w:rsid w:val="00CD50DD"/>
    <w:rsid w:val="00CD524E"/>
    <w:rsid w:val="00CD5A15"/>
    <w:rsid w:val="00CD7D1B"/>
    <w:rsid w:val="00CD7E9C"/>
    <w:rsid w:val="00CE4418"/>
    <w:rsid w:val="00CE4572"/>
    <w:rsid w:val="00CE4786"/>
    <w:rsid w:val="00CF432D"/>
    <w:rsid w:val="00CF6E8D"/>
    <w:rsid w:val="00CF70A5"/>
    <w:rsid w:val="00D02269"/>
    <w:rsid w:val="00D03260"/>
    <w:rsid w:val="00D0354A"/>
    <w:rsid w:val="00D03B4C"/>
    <w:rsid w:val="00D06672"/>
    <w:rsid w:val="00D11288"/>
    <w:rsid w:val="00D117B3"/>
    <w:rsid w:val="00D12991"/>
    <w:rsid w:val="00D146CA"/>
    <w:rsid w:val="00D16853"/>
    <w:rsid w:val="00D20965"/>
    <w:rsid w:val="00D20DAB"/>
    <w:rsid w:val="00D22061"/>
    <w:rsid w:val="00D22B65"/>
    <w:rsid w:val="00D22DF9"/>
    <w:rsid w:val="00D23050"/>
    <w:rsid w:val="00D24308"/>
    <w:rsid w:val="00D24E11"/>
    <w:rsid w:val="00D24ECC"/>
    <w:rsid w:val="00D264C8"/>
    <w:rsid w:val="00D27536"/>
    <w:rsid w:val="00D27B92"/>
    <w:rsid w:val="00D27BEC"/>
    <w:rsid w:val="00D302B3"/>
    <w:rsid w:val="00D303AA"/>
    <w:rsid w:val="00D307F5"/>
    <w:rsid w:val="00D318AF"/>
    <w:rsid w:val="00D32015"/>
    <w:rsid w:val="00D32857"/>
    <w:rsid w:val="00D33509"/>
    <w:rsid w:val="00D33746"/>
    <w:rsid w:val="00D345BD"/>
    <w:rsid w:val="00D35C51"/>
    <w:rsid w:val="00D37781"/>
    <w:rsid w:val="00D37E7C"/>
    <w:rsid w:val="00D4073B"/>
    <w:rsid w:val="00D40B24"/>
    <w:rsid w:val="00D41AE5"/>
    <w:rsid w:val="00D42147"/>
    <w:rsid w:val="00D42D09"/>
    <w:rsid w:val="00D43BF7"/>
    <w:rsid w:val="00D47AF9"/>
    <w:rsid w:val="00D5073F"/>
    <w:rsid w:val="00D50B18"/>
    <w:rsid w:val="00D53F6A"/>
    <w:rsid w:val="00D547A5"/>
    <w:rsid w:val="00D57739"/>
    <w:rsid w:val="00D6079C"/>
    <w:rsid w:val="00D611B4"/>
    <w:rsid w:val="00D61B76"/>
    <w:rsid w:val="00D61E8B"/>
    <w:rsid w:val="00D62276"/>
    <w:rsid w:val="00D6323D"/>
    <w:rsid w:val="00D63C80"/>
    <w:rsid w:val="00D643CD"/>
    <w:rsid w:val="00D65206"/>
    <w:rsid w:val="00D66DBB"/>
    <w:rsid w:val="00D7098A"/>
    <w:rsid w:val="00D712F9"/>
    <w:rsid w:val="00D7213E"/>
    <w:rsid w:val="00D7277B"/>
    <w:rsid w:val="00D762BF"/>
    <w:rsid w:val="00D76435"/>
    <w:rsid w:val="00D77513"/>
    <w:rsid w:val="00D80B6D"/>
    <w:rsid w:val="00D81B36"/>
    <w:rsid w:val="00D81BE7"/>
    <w:rsid w:val="00D84448"/>
    <w:rsid w:val="00D8497E"/>
    <w:rsid w:val="00D878C5"/>
    <w:rsid w:val="00D9070E"/>
    <w:rsid w:val="00D913C5"/>
    <w:rsid w:val="00D92F4B"/>
    <w:rsid w:val="00D93D39"/>
    <w:rsid w:val="00D9502C"/>
    <w:rsid w:val="00D9584C"/>
    <w:rsid w:val="00D9616A"/>
    <w:rsid w:val="00D9653C"/>
    <w:rsid w:val="00D9669E"/>
    <w:rsid w:val="00D974B8"/>
    <w:rsid w:val="00DA003A"/>
    <w:rsid w:val="00DA01EE"/>
    <w:rsid w:val="00DA06AB"/>
    <w:rsid w:val="00DA0B83"/>
    <w:rsid w:val="00DA1929"/>
    <w:rsid w:val="00DA1E3B"/>
    <w:rsid w:val="00DA27BC"/>
    <w:rsid w:val="00DA2EE2"/>
    <w:rsid w:val="00DA3397"/>
    <w:rsid w:val="00DA3AA1"/>
    <w:rsid w:val="00DA737B"/>
    <w:rsid w:val="00DB4551"/>
    <w:rsid w:val="00DB552B"/>
    <w:rsid w:val="00DB591A"/>
    <w:rsid w:val="00DB7061"/>
    <w:rsid w:val="00DB7BC2"/>
    <w:rsid w:val="00DC0CE8"/>
    <w:rsid w:val="00DC270A"/>
    <w:rsid w:val="00DC490A"/>
    <w:rsid w:val="00DC56B7"/>
    <w:rsid w:val="00DC6935"/>
    <w:rsid w:val="00DD058A"/>
    <w:rsid w:val="00DD2631"/>
    <w:rsid w:val="00DD31B8"/>
    <w:rsid w:val="00DD6F09"/>
    <w:rsid w:val="00DD7857"/>
    <w:rsid w:val="00DD7DFA"/>
    <w:rsid w:val="00DD7F79"/>
    <w:rsid w:val="00DE0F9F"/>
    <w:rsid w:val="00DE2984"/>
    <w:rsid w:val="00DE43E1"/>
    <w:rsid w:val="00DE5807"/>
    <w:rsid w:val="00DF2544"/>
    <w:rsid w:val="00DF5343"/>
    <w:rsid w:val="00DF6F94"/>
    <w:rsid w:val="00E014E4"/>
    <w:rsid w:val="00E05E8D"/>
    <w:rsid w:val="00E07048"/>
    <w:rsid w:val="00E113C3"/>
    <w:rsid w:val="00E13011"/>
    <w:rsid w:val="00E1372A"/>
    <w:rsid w:val="00E14A60"/>
    <w:rsid w:val="00E15038"/>
    <w:rsid w:val="00E22189"/>
    <w:rsid w:val="00E23270"/>
    <w:rsid w:val="00E25F09"/>
    <w:rsid w:val="00E26F50"/>
    <w:rsid w:val="00E302E9"/>
    <w:rsid w:val="00E31A1E"/>
    <w:rsid w:val="00E3282F"/>
    <w:rsid w:val="00E32EDF"/>
    <w:rsid w:val="00E3307B"/>
    <w:rsid w:val="00E34678"/>
    <w:rsid w:val="00E356FC"/>
    <w:rsid w:val="00E369BE"/>
    <w:rsid w:val="00E37BD9"/>
    <w:rsid w:val="00E40474"/>
    <w:rsid w:val="00E409B5"/>
    <w:rsid w:val="00E413DC"/>
    <w:rsid w:val="00E42C36"/>
    <w:rsid w:val="00E435EB"/>
    <w:rsid w:val="00E43848"/>
    <w:rsid w:val="00E443AF"/>
    <w:rsid w:val="00E46168"/>
    <w:rsid w:val="00E47BB6"/>
    <w:rsid w:val="00E51854"/>
    <w:rsid w:val="00E51C25"/>
    <w:rsid w:val="00E51C81"/>
    <w:rsid w:val="00E51EC0"/>
    <w:rsid w:val="00E5207E"/>
    <w:rsid w:val="00E52AD8"/>
    <w:rsid w:val="00E54C92"/>
    <w:rsid w:val="00E54FB6"/>
    <w:rsid w:val="00E559A3"/>
    <w:rsid w:val="00E56442"/>
    <w:rsid w:val="00E56BDF"/>
    <w:rsid w:val="00E5769B"/>
    <w:rsid w:val="00E606F5"/>
    <w:rsid w:val="00E6207D"/>
    <w:rsid w:val="00E62177"/>
    <w:rsid w:val="00E62BAB"/>
    <w:rsid w:val="00E6450C"/>
    <w:rsid w:val="00E64920"/>
    <w:rsid w:val="00E65612"/>
    <w:rsid w:val="00E67906"/>
    <w:rsid w:val="00E70C65"/>
    <w:rsid w:val="00E70FBD"/>
    <w:rsid w:val="00E7253A"/>
    <w:rsid w:val="00E72F97"/>
    <w:rsid w:val="00E76464"/>
    <w:rsid w:val="00E80326"/>
    <w:rsid w:val="00E84FA3"/>
    <w:rsid w:val="00E85971"/>
    <w:rsid w:val="00E87717"/>
    <w:rsid w:val="00E8782D"/>
    <w:rsid w:val="00E87B11"/>
    <w:rsid w:val="00E9077E"/>
    <w:rsid w:val="00E90ACB"/>
    <w:rsid w:val="00E912F6"/>
    <w:rsid w:val="00E91D9F"/>
    <w:rsid w:val="00E92502"/>
    <w:rsid w:val="00E93AEF"/>
    <w:rsid w:val="00E94508"/>
    <w:rsid w:val="00E95693"/>
    <w:rsid w:val="00E969C9"/>
    <w:rsid w:val="00E96E1E"/>
    <w:rsid w:val="00E97440"/>
    <w:rsid w:val="00E97E88"/>
    <w:rsid w:val="00EA0DA9"/>
    <w:rsid w:val="00EA380D"/>
    <w:rsid w:val="00EA4F57"/>
    <w:rsid w:val="00EA6275"/>
    <w:rsid w:val="00EB2101"/>
    <w:rsid w:val="00EB3677"/>
    <w:rsid w:val="00EB43BC"/>
    <w:rsid w:val="00EC2B64"/>
    <w:rsid w:val="00EC3DBC"/>
    <w:rsid w:val="00EC4A3D"/>
    <w:rsid w:val="00EC533F"/>
    <w:rsid w:val="00EC6B50"/>
    <w:rsid w:val="00EC7CFE"/>
    <w:rsid w:val="00ED00D5"/>
    <w:rsid w:val="00ED07DC"/>
    <w:rsid w:val="00ED2411"/>
    <w:rsid w:val="00ED2870"/>
    <w:rsid w:val="00ED29FA"/>
    <w:rsid w:val="00ED6262"/>
    <w:rsid w:val="00ED7AD1"/>
    <w:rsid w:val="00ED7B54"/>
    <w:rsid w:val="00EE0D63"/>
    <w:rsid w:val="00EE13BF"/>
    <w:rsid w:val="00EE1FC8"/>
    <w:rsid w:val="00EE6306"/>
    <w:rsid w:val="00EE6739"/>
    <w:rsid w:val="00EE70DF"/>
    <w:rsid w:val="00EF003C"/>
    <w:rsid w:val="00EF04AC"/>
    <w:rsid w:val="00EF1124"/>
    <w:rsid w:val="00EF1489"/>
    <w:rsid w:val="00EF1E2D"/>
    <w:rsid w:val="00EF2E01"/>
    <w:rsid w:val="00EF3822"/>
    <w:rsid w:val="00EF3F70"/>
    <w:rsid w:val="00EF5A93"/>
    <w:rsid w:val="00EF6680"/>
    <w:rsid w:val="00EF7075"/>
    <w:rsid w:val="00EF71BA"/>
    <w:rsid w:val="00F0470C"/>
    <w:rsid w:val="00F04CDE"/>
    <w:rsid w:val="00F06218"/>
    <w:rsid w:val="00F06475"/>
    <w:rsid w:val="00F06A39"/>
    <w:rsid w:val="00F0734E"/>
    <w:rsid w:val="00F07C52"/>
    <w:rsid w:val="00F102B9"/>
    <w:rsid w:val="00F10E64"/>
    <w:rsid w:val="00F10F44"/>
    <w:rsid w:val="00F118A8"/>
    <w:rsid w:val="00F12188"/>
    <w:rsid w:val="00F151FC"/>
    <w:rsid w:val="00F162C9"/>
    <w:rsid w:val="00F20FB2"/>
    <w:rsid w:val="00F22B4C"/>
    <w:rsid w:val="00F22FA4"/>
    <w:rsid w:val="00F23438"/>
    <w:rsid w:val="00F23C4A"/>
    <w:rsid w:val="00F248B5"/>
    <w:rsid w:val="00F26578"/>
    <w:rsid w:val="00F27C78"/>
    <w:rsid w:val="00F305FB"/>
    <w:rsid w:val="00F3093B"/>
    <w:rsid w:val="00F31A52"/>
    <w:rsid w:val="00F31F69"/>
    <w:rsid w:val="00F33674"/>
    <w:rsid w:val="00F33A4D"/>
    <w:rsid w:val="00F34D00"/>
    <w:rsid w:val="00F34D56"/>
    <w:rsid w:val="00F356EC"/>
    <w:rsid w:val="00F366B8"/>
    <w:rsid w:val="00F37D10"/>
    <w:rsid w:val="00F405DA"/>
    <w:rsid w:val="00F41948"/>
    <w:rsid w:val="00F41DAE"/>
    <w:rsid w:val="00F43433"/>
    <w:rsid w:val="00F44358"/>
    <w:rsid w:val="00F46DDC"/>
    <w:rsid w:val="00F47A00"/>
    <w:rsid w:val="00F516C6"/>
    <w:rsid w:val="00F52D9C"/>
    <w:rsid w:val="00F5301A"/>
    <w:rsid w:val="00F548FA"/>
    <w:rsid w:val="00F54F36"/>
    <w:rsid w:val="00F55305"/>
    <w:rsid w:val="00F55B31"/>
    <w:rsid w:val="00F5600B"/>
    <w:rsid w:val="00F56AB2"/>
    <w:rsid w:val="00F60C9F"/>
    <w:rsid w:val="00F624DB"/>
    <w:rsid w:val="00F6441A"/>
    <w:rsid w:val="00F64741"/>
    <w:rsid w:val="00F64A7B"/>
    <w:rsid w:val="00F65FE4"/>
    <w:rsid w:val="00F67918"/>
    <w:rsid w:val="00F6793E"/>
    <w:rsid w:val="00F70A18"/>
    <w:rsid w:val="00F74D64"/>
    <w:rsid w:val="00F76C67"/>
    <w:rsid w:val="00F77B00"/>
    <w:rsid w:val="00F80933"/>
    <w:rsid w:val="00F80C13"/>
    <w:rsid w:val="00F8163B"/>
    <w:rsid w:val="00F842D8"/>
    <w:rsid w:val="00F874AD"/>
    <w:rsid w:val="00F90FFD"/>
    <w:rsid w:val="00F92885"/>
    <w:rsid w:val="00F94905"/>
    <w:rsid w:val="00F94C49"/>
    <w:rsid w:val="00F96E1B"/>
    <w:rsid w:val="00F97570"/>
    <w:rsid w:val="00FA23F0"/>
    <w:rsid w:val="00FA339F"/>
    <w:rsid w:val="00FA6193"/>
    <w:rsid w:val="00FA69A0"/>
    <w:rsid w:val="00FA784A"/>
    <w:rsid w:val="00FA7B0C"/>
    <w:rsid w:val="00FB0AD7"/>
    <w:rsid w:val="00FB3761"/>
    <w:rsid w:val="00FB7625"/>
    <w:rsid w:val="00FB7D71"/>
    <w:rsid w:val="00FC1170"/>
    <w:rsid w:val="00FC1B9D"/>
    <w:rsid w:val="00FC2591"/>
    <w:rsid w:val="00FC2761"/>
    <w:rsid w:val="00FC2DE4"/>
    <w:rsid w:val="00FC351E"/>
    <w:rsid w:val="00FC379A"/>
    <w:rsid w:val="00FC40A1"/>
    <w:rsid w:val="00FC4192"/>
    <w:rsid w:val="00FC519E"/>
    <w:rsid w:val="00FC64A8"/>
    <w:rsid w:val="00FC679F"/>
    <w:rsid w:val="00FC79CD"/>
    <w:rsid w:val="00FD0BAF"/>
    <w:rsid w:val="00FD1E37"/>
    <w:rsid w:val="00FD218A"/>
    <w:rsid w:val="00FD2DDF"/>
    <w:rsid w:val="00FD3B65"/>
    <w:rsid w:val="00FD4206"/>
    <w:rsid w:val="00FD5669"/>
    <w:rsid w:val="00FD5978"/>
    <w:rsid w:val="00FD678B"/>
    <w:rsid w:val="00FD75CC"/>
    <w:rsid w:val="00FD7EF4"/>
    <w:rsid w:val="00FE02B4"/>
    <w:rsid w:val="00FE1384"/>
    <w:rsid w:val="00FE2CA4"/>
    <w:rsid w:val="00FE33DD"/>
    <w:rsid w:val="00FE6C8A"/>
    <w:rsid w:val="00FE78F7"/>
    <w:rsid w:val="00FF20BD"/>
    <w:rsid w:val="00FF3F1C"/>
    <w:rsid w:val="00FF5CE7"/>
    <w:rsid w:val="00FF71BD"/>
    <w:rsid w:val="00FF71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61D36"/>
  <w15:docId w15:val="{4E9F3235-0229-4D61-9306-BF1374EB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0E2B"/>
    <w:rPr>
      <w:rFonts w:ascii=".VnTime" w:hAnsi=".VnTime"/>
      <w:sz w:val="28"/>
      <w:szCs w:val="28"/>
    </w:rPr>
  </w:style>
  <w:style w:type="paragraph" w:styleId="Heading1">
    <w:name w:val="heading 1"/>
    <w:basedOn w:val="Normal"/>
    <w:next w:val="Normal"/>
    <w:qFormat/>
    <w:rsid w:val="00FE6C8A"/>
    <w:pPr>
      <w:keepNext/>
      <w:jc w:val="center"/>
      <w:outlineLvl w:val="0"/>
    </w:pPr>
    <w:rPr>
      <w:rFonts w:ascii=".VnTimeH" w:hAnsi=".VnTimeH"/>
      <w:b/>
      <w:bCs/>
      <w:szCs w:val="24"/>
    </w:rPr>
  </w:style>
  <w:style w:type="paragraph" w:styleId="Heading2">
    <w:name w:val="heading 2"/>
    <w:basedOn w:val="Normal"/>
    <w:next w:val="Normal"/>
    <w:link w:val="Heading2Char"/>
    <w:semiHidden/>
    <w:unhideWhenUsed/>
    <w:qFormat/>
    <w:rsid w:val="00D577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6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FE6C8A"/>
    <w:pPr>
      <w:ind w:firstLine="720"/>
      <w:jc w:val="both"/>
    </w:pPr>
    <w:rPr>
      <w:szCs w:val="24"/>
    </w:rPr>
  </w:style>
  <w:style w:type="paragraph" w:styleId="Footer">
    <w:name w:val="footer"/>
    <w:basedOn w:val="Normal"/>
    <w:rsid w:val="00FE6C8A"/>
    <w:pPr>
      <w:tabs>
        <w:tab w:val="center" w:pos="4320"/>
        <w:tab w:val="right" w:pos="8640"/>
      </w:tabs>
    </w:pPr>
  </w:style>
  <w:style w:type="character" w:styleId="PageNumber">
    <w:name w:val="page number"/>
    <w:basedOn w:val="DefaultParagraphFont"/>
    <w:rsid w:val="00FE6C8A"/>
  </w:style>
  <w:style w:type="paragraph" w:customStyle="1" w:styleId="CharCharCharChar">
    <w:name w:val="Char Char Char Char"/>
    <w:basedOn w:val="Normal"/>
    <w:rsid w:val="00D4073B"/>
    <w:pPr>
      <w:spacing w:after="160" w:line="240" w:lineRule="exact"/>
    </w:pPr>
    <w:rPr>
      <w:rFonts w:ascii="Verdana" w:hAnsi="Verdana" w:cs="Verdana"/>
      <w:sz w:val="20"/>
      <w:szCs w:val="20"/>
    </w:rPr>
  </w:style>
  <w:style w:type="paragraph" w:styleId="BodyText3">
    <w:name w:val="Body Text 3"/>
    <w:basedOn w:val="Normal"/>
    <w:rsid w:val="00896533"/>
    <w:pPr>
      <w:jc w:val="both"/>
    </w:pPr>
    <w:rPr>
      <w:szCs w:val="24"/>
    </w:rPr>
  </w:style>
  <w:style w:type="paragraph" w:styleId="BodyTextIndent2">
    <w:name w:val="Body Text Indent 2"/>
    <w:basedOn w:val="Normal"/>
    <w:semiHidden/>
    <w:rsid w:val="00496C86"/>
    <w:pPr>
      <w:ind w:firstLine="709"/>
      <w:jc w:val="both"/>
    </w:pPr>
    <w:rPr>
      <w:rFonts w:ascii="Times New Roman" w:hAnsi="Times New Roman"/>
      <w:szCs w:val="27"/>
      <w:lang w:val="pt-BR"/>
    </w:rPr>
  </w:style>
  <w:style w:type="paragraph" w:styleId="Header">
    <w:name w:val="header"/>
    <w:basedOn w:val="Normal"/>
    <w:link w:val="HeaderChar"/>
    <w:uiPriority w:val="99"/>
    <w:rsid w:val="005A55C6"/>
    <w:pPr>
      <w:tabs>
        <w:tab w:val="center" w:pos="4680"/>
        <w:tab w:val="right" w:pos="9360"/>
      </w:tabs>
    </w:pPr>
  </w:style>
  <w:style w:type="character" w:customStyle="1" w:styleId="HeaderChar">
    <w:name w:val="Header Char"/>
    <w:link w:val="Header"/>
    <w:uiPriority w:val="99"/>
    <w:rsid w:val="005A55C6"/>
    <w:rPr>
      <w:rFonts w:ascii=".VnTime" w:hAnsi=".VnTime"/>
      <w:sz w:val="28"/>
      <w:szCs w:val="28"/>
    </w:rPr>
  </w:style>
  <w:style w:type="paragraph" w:styleId="NormalWeb">
    <w:name w:val="Normal (Web)"/>
    <w:basedOn w:val="Normal"/>
    <w:uiPriority w:val="99"/>
    <w:unhideWhenUsed/>
    <w:rsid w:val="0084581B"/>
    <w:pPr>
      <w:spacing w:before="100" w:beforeAutospacing="1" w:after="100" w:afterAutospacing="1"/>
    </w:pPr>
    <w:rPr>
      <w:rFonts w:ascii="Times New Roman" w:hAnsi="Times New Roman"/>
      <w:sz w:val="24"/>
      <w:szCs w:val="24"/>
    </w:rPr>
  </w:style>
  <w:style w:type="character" w:customStyle="1" w:styleId="apple-style-span">
    <w:name w:val="apple-style-span"/>
    <w:basedOn w:val="DefaultParagraphFont"/>
    <w:rsid w:val="0084581B"/>
  </w:style>
  <w:style w:type="character" w:styleId="Hyperlink">
    <w:name w:val="Hyperlink"/>
    <w:uiPriority w:val="99"/>
    <w:unhideWhenUsed/>
    <w:rsid w:val="0084581B"/>
    <w:rPr>
      <w:color w:val="0000FF"/>
      <w:u w:val="single"/>
    </w:rPr>
  </w:style>
  <w:style w:type="paragraph" w:styleId="BalloonText">
    <w:name w:val="Balloon Text"/>
    <w:basedOn w:val="Normal"/>
    <w:link w:val="BalloonTextChar"/>
    <w:rsid w:val="00523EB4"/>
    <w:rPr>
      <w:rFonts w:ascii="Tahoma" w:hAnsi="Tahoma"/>
      <w:sz w:val="16"/>
      <w:szCs w:val="16"/>
    </w:rPr>
  </w:style>
  <w:style w:type="character" w:customStyle="1" w:styleId="BalloonTextChar">
    <w:name w:val="Balloon Text Char"/>
    <w:link w:val="BalloonText"/>
    <w:rsid w:val="00523EB4"/>
    <w:rPr>
      <w:rFonts w:ascii="Tahoma" w:hAnsi="Tahoma" w:cs="Tahoma"/>
      <w:sz w:val="16"/>
      <w:szCs w:val="16"/>
    </w:rPr>
  </w:style>
  <w:style w:type="paragraph" w:styleId="ListParagraph">
    <w:name w:val="List Paragraph"/>
    <w:basedOn w:val="Normal"/>
    <w:uiPriority w:val="34"/>
    <w:qFormat/>
    <w:rsid w:val="00C431C6"/>
    <w:pPr>
      <w:ind w:left="720"/>
      <w:contextualSpacing/>
    </w:pPr>
  </w:style>
  <w:style w:type="character" w:customStyle="1" w:styleId="UnresolvedMention1">
    <w:name w:val="Unresolved Mention1"/>
    <w:basedOn w:val="DefaultParagraphFont"/>
    <w:uiPriority w:val="99"/>
    <w:semiHidden/>
    <w:unhideWhenUsed/>
    <w:rsid w:val="00B7351A"/>
    <w:rPr>
      <w:color w:val="605E5C"/>
      <w:shd w:val="clear" w:color="auto" w:fill="E1DFDD"/>
    </w:rPr>
  </w:style>
  <w:style w:type="character" w:styleId="Emphasis">
    <w:name w:val="Emphasis"/>
    <w:basedOn w:val="DefaultParagraphFont"/>
    <w:qFormat/>
    <w:rsid w:val="00907A82"/>
    <w:rPr>
      <w:i/>
      <w:iCs/>
    </w:rPr>
  </w:style>
  <w:style w:type="paragraph" w:styleId="BodyTextIndent3">
    <w:name w:val="Body Text Indent 3"/>
    <w:basedOn w:val="Normal"/>
    <w:link w:val="BodyTextIndent3Char"/>
    <w:semiHidden/>
    <w:unhideWhenUsed/>
    <w:rsid w:val="00C71AFC"/>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semiHidden/>
    <w:rsid w:val="00C71AFC"/>
    <w:rPr>
      <w:sz w:val="16"/>
      <w:szCs w:val="16"/>
    </w:rPr>
  </w:style>
  <w:style w:type="character" w:styleId="Strong">
    <w:name w:val="Strong"/>
    <w:basedOn w:val="DefaultParagraphFont"/>
    <w:uiPriority w:val="22"/>
    <w:qFormat/>
    <w:rsid w:val="00FE33DD"/>
    <w:rPr>
      <w:b/>
      <w:bCs/>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n"/>
    <w:basedOn w:val="Normal"/>
    <w:link w:val="FootnoteTextChar"/>
    <w:unhideWhenUsed/>
    <w:qFormat/>
    <w:rsid w:val="00F31F69"/>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qFormat/>
    <w:rsid w:val="00F31F69"/>
    <w:rPr>
      <w:rFonts w:ascii=".VnTime" w:hAnsi=".VnTime"/>
    </w:rPr>
  </w:style>
  <w:style w:type="character" w:styleId="FootnoteReference">
    <w:name w:val="footnote reference"/>
    <w:aliases w:val="Footnote,Footnote text,ftref,BearingPoint,16 Point,Superscript 6 Point,fr,Footnote Text1,Ref,de nota al pie,Footnote + Arial,10 pt,Black,Footnote Text11,(NECG) Footnote Reference, BVI fnr,footnote ref,BVI fnr,Footnote Reference Number"/>
    <w:basedOn w:val="DefaultParagraphFont"/>
    <w:link w:val="RefChar"/>
    <w:uiPriority w:val="99"/>
    <w:unhideWhenUsed/>
    <w:qFormat/>
    <w:rsid w:val="00F31F69"/>
    <w:rPr>
      <w:vertAlign w:val="superscript"/>
    </w:rPr>
  </w:style>
  <w:style w:type="paragraph" w:styleId="BodyText">
    <w:name w:val="Body Text"/>
    <w:basedOn w:val="Normal"/>
    <w:link w:val="BodyTextChar"/>
    <w:semiHidden/>
    <w:unhideWhenUsed/>
    <w:rsid w:val="007E61A3"/>
    <w:pPr>
      <w:spacing w:after="120"/>
    </w:pPr>
  </w:style>
  <w:style w:type="character" w:customStyle="1" w:styleId="BodyTextChar">
    <w:name w:val="Body Text Char"/>
    <w:basedOn w:val="DefaultParagraphFont"/>
    <w:link w:val="BodyText"/>
    <w:semiHidden/>
    <w:rsid w:val="007E61A3"/>
    <w:rPr>
      <w:rFonts w:ascii=".VnTime" w:hAnsi=".VnTime"/>
      <w:sz w:val="28"/>
      <w:szCs w:val="28"/>
    </w:rPr>
  </w:style>
  <w:style w:type="paragraph" w:customStyle="1" w:styleId="FirstParagraph">
    <w:name w:val="First Paragraph"/>
    <w:basedOn w:val="BodyText"/>
    <w:next w:val="BodyText"/>
    <w:qFormat/>
    <w:rsid w:val="007E61A3"/>
    <w:pPr>
      <w:spacing w:before="180" w:after="180"/>
    </w:pPr>
    <w:rPr>
      <w:rFonts w:asciiTheme="minorHAnsi" w:eastAsiaTheme="minorHAnsi" w:hAnsiTheme="minorHAnsi" w:cstheme="minorBidi"/>
      <w:sz w:val="24"/>
      <w:szCs w:val="24"/>
    </w:rPr>
  </w:style>
  <w:style w:type="paragraph" w:customStyle="1" w:styleId="Compact">
    <w:name w:val="Compact"/>
    <w:basedOn w:val="BodyText"/>
    <w:qFormat/>
    <w:rsid w:val="007E61A3"/>
    <w:pPr>
      <w:spacing w:before="36" w:after="36"/>
    </w:pPr>
    <w:rPr>
      <w:rFonts w:asciiTheme="minorHAnsi" w:eastAsiaTheme="minorHAnsi" w:hAnsiTheme="minorHAnsi" w:cstheme="minorBidi"/>
      <w:sz w:val="24"/>
      <w:szCs w:val="24"/>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
    <w:basedOn w:val="Normal"/>
    <w:link w:val="FootnoteReference"/>
    <w:uiPriority w:val="99"/>
    <w:qFormat/>
    <w:rsid w:val="007E61A3"/>
    <w:pPr>
      <w:spacing w:after="160" w:line="240" w:lineRule="exact"/>
      <w:ind w:firstLine="720"/>
    </w:pPr>
    <w:rPr>
      <w:rFonts w:ascii="Times New Roman" w:hAnsi="Times New Roman"/>
      <w:sz w:val="20"/>
      <w:szCs w:val="20"/>
      <w:shd w:val="clear" w:color="auto" w:fill="FFFFFF"/>
      <w:vertAlign w:val="superscript"/>
    </w:rPr>
  </w:style>
  <w:style w:type="character" w:customStyle="1" w:styleId="Heading2Char">
    <w:name w:val="Heading 2 Char"/>
    <w:basedOn w:val="DefaultParagraphFont"/>
    <w:link w:val="Heading2"/>
    <w:semiHidden/>
    <w:rsid w:val="00D5773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315">
      <w:bodyDiv w:val="1"/>
      <w:marLeft w:val="0"/>
      <w:marRight w:val="0"/>
      <w:marTop w:val="0"/>
      <w:marBottom w:val="0"/>
      <w:divBdr>
        <w:top w:val="none" w:sz="0" w:space="0" w:color="auto"/>
        <w:left w:val="none" w:sz="0" w:space="0" w:color="auto"/>
        <w:bottom w:val="none" w:sz="0" w:space="0" w:color="auto"/>
        <w:right w:val="none" w:sz="0" w:space="0" w:color="auto"/>
      </w:divBdr>
    </w:div>
    <w:div w:id="4283686">
      <w:bodyDiv w:val="1"/>
      <w:marLeft w:val="0"/>
      <w:marRight w:val="0"/>
      <w:marTop w:val="0"/>
      <w:marBottom w:val="0"/>
      <w:divBdr>
        <w:top w:val="none" w:sz="0" w:space="0" w:color="auto"/>
        <w:left w:val="none" w:sz="0" w:space="0" w:color="auto"/>
        <w:bottom w:val="none" w:sz="0" w:space="0" w:color="auto"/>
        <w:right w:val="none" w:sz="0" w:space="0" w:color="auto"/>
      </w:divBdr>
    </w:div>
    <w:div w:id="118887498">
      <w:bodyDiv w:val="1"/>
      <w:marLeft w:val="0"/>
      <w:marRight w:val="0"/>
      <w:marTop w:val="0"/>
      <w:marBottom w:val="0"/>
      <w:divBdr>
        <w:top w:val="none" w:sz="0" w:space="0" w:color="auto"/>
        <w:left w:val="none" w:sz="0" w:space="0" w:color="auto"/>
        <w:bottom w:val="none" w:sz="0" w:space="0" w:color="auto"/>
        <w:right w:val="none" w:sz="0" w:space="0" w:color="auto"/>
      </w:divBdr>
    </w:div>
    <w:div w:id="124543109">
      <w:bodyDiv w:val="1"/>
      <w:marLeft w:val="0"/>
      <w:marRight w:val="0"/>
      <w:marTop w:val="0"/>
      <w:marBottom w:val="0"/>
      <w:divBdr>
        <w:top w:val="none" w:sz="0" w:space="0" w:color="auto"/>
        <w:left w:val="none" w:sz="0" w:space="0" w:color="auto"/>
        <w:bottom w:val="none" w:sz="0" w:space="0" w:color="auto"/>
        <w:right w:val="none" w:sz="0" w:space="0" w:color="auto"/>
      </w:divBdr>
    </w:div>
    <w:div w:id="232006727">
      <w:bodyDiv w:val="1"/>
      <w:marLeft w:val="0"/>
      <w:marRight w:val="0"/>
      <w:marTop w:val="0"/>
      <w:marBottom w:val="0"/>
      <w:divBdr>
        <w:top w:val="none" w:sz="0" w:space="0" w:color="auto"/>
        <w:left w:val="none" w:sz="0" w:space="0" w:color="auto"/>
        <w:bottom w:val="none" w:sz="0" w:space="0" w:color="auto"/>
        <w:right w:val="none" w:sz="0" w:space="0" w:color="auto"/>
      </w:divBdr>
    </w:div>
    <w:div w:id="240529693">
      <w:bodyDiv w:val="1"/>
      <w:marLeft w:val="0"/>
      <w:marRight w:val="0"/>
      <w:marTop w:val="0"/>
      <w:marBottom w:val="0"/>
      <w:divBdr>
        <w:top w:val="none" w:sz="0" w:space="0" w:color="auto"/>
        <w:left w:val="none" w:sz="0" w:space="0" w:color="auto"/>
        <w:bottom w:val="none" w:sz="0" w:space="0" w:color="auto"/>
        <w:right w:val="none" w:sz="0" w:space="0" w:color="auto"/>
      </w:divBdr>
    </w:div>
    <w:div w:id="243299894">
      <w:bodyDiv w:val="1"/>
      <w:marLeft w:val="0"/>
      <w:marRight w:val="0"/>
      <w:marTop w:val="0"/>
      <w:marBottom w:val="0"/>
      <w:divBdr>
        <w:top w:val="none" w:sz="0" w:space="0" w:color="auto"/>
        <w:left w:val="none" w:sz="0" w:space="0" w:color="auto"/>
        <w:bottom w:val="none" w:sz="0" w:space="0" w:color="auto"/>
        <w:right w:val="none" w:sz="0" w:space="0" w:color="auto"/>
      </w:divBdr>
    </w:div>
    <w:div w:id="312683930">
      <w:bodyDiv w:val="1"/>
      <w:marLeft w:val="0"/>
      <w:marRight w:val="0"/>
      <w:marTop w:val="0"/>
      <w:marBottom w:val="0"/>
      <w:divBdr>
        <w:top w:val="none" w:sz="0" w:space="0" w:color="auto"/>
        <w:left w:val="none" w:sz="0" w:space="0" w:color="auto"/>
        <w:bottom w:val="none" w:sz="0" w:space="0" w:color="auto"/>
        <w:right w:val="none" w:sz="0" w:space="0" w:color="auto"/>
      </w:divBdr>
    </w:div>
    <w:div w:id="333532548">
      <w:bodyDiv w:val="1"/>
      <w:marLeft w:val="0"/>
      <w:marRight w:val="0"/>
      <w:marTop w:val="0"/>
      <w:marBottom w:val="0"/>
      <w:divBdr>
        <w:top w:val="none" w:sz="0" w:space="0" w:color="auto"/>
        <w:left w:val="none" w:sz="0" w:space="0" w:color="auto"/>
        <w:bottom w:val="none" w:sz="0" w:space="0" w:color="auto"/>
        <w:right w:val="none" w:sz="0" w:space="0" w:color="auto"/>
      </w:divBdr>
    </w:div>
    <w:div w:id="362830781">
      <w:bodyDiv w:val="1"/>
      <w:marLeft w:val="0"/>
      <w:marRight w:val="0"/>
      <w:marTop w:val="0"/>
      <w:marBottom w:val="0"/>
      <w:divBdr>
        <w:top w:val="none" w:sz="0" w:space="0" w:color="auto"/>
        <w:left w:val="none" w:sz="0" w:space="0" w:color="auto"/>
        <w:bottom w:val="none" w:sz="0" w:space="0" w:color="auto"/>
        <w:right w:val="none" w:sz="0" w:space="0" w:color="auto"/>
      </w:divBdr>
    </w:div>
    <w:div w:id="452214203">
      <w:bodyDiv w:val="1"/>
      <w:marLeft w:val="0"/>
      <w:marRight w:val="0"/>
      <w:marTop w:val="0"/>
      <w:marBottom w:val="0"/>
      <w:divBdr>
        <w:top w:val="none" w:sz="0" w:space="0" w:color="auto"/>
        <w:left w:val="none" w:sz="0" w:space="0" w:color="auto"/>
        <w:bottom w:val="none" w:sz="0" w:space="0" w:color="auto"/>
        <w:right w:val="none" w:sz="0" w:space="0" w:color="auto"/>
      </w:divBdr>
    </w:div>
    <w:div w:id="539392243">
      <w:bodyDiv w:val="1"/>
      <w:marLeft w:val="0"/>
      <w:marRight w:val="0"/>
      <w:marTop w:val="0"/>
      <w:marBottom w:val="0"/>
      <w:divBdr>
        <w:top w:val="none" w:sz="0" w:space="0" w:color="auto"/>
        <w:left w:val="none" w:sz="0" w:space="0" w:color="auto"/>
        <w:bottom w:val="none" w:sz="0" w:space="0" w:color="auto"/>
        <w:right w:val="none" w:sz="0" w:space="0" w:color="auto"/>
      </w:divBdr>
    </w:div>
    <w:div w:id="665591173">
      <w:bodyDiv w:val="1"/>
      <w:marLeft w:val="0"/>
      <w:marRight w:val="0"/>
      <w:marTop w:val="0"/>
      <w:marBottom w:val="0"/>
      <w:divBdr>
        <w:top w:val="none" w:sz="0" w:space="0" w:color="auto"/>
        <w:left w:val="none" w:sz="0" w:space="0" w:color="auto"/>
        <w:bottom w:val="none" w:sz="0" w:space="0" w:color="auto"/>
        <w:right w:val="none" w:sz="0" w:space="0" w:color="auto"/>
      </w:divBdr>
    </w:div>
    <w:div w:id="726104395">
      <w:bodyDiv w:val="1"/>
      <w:marLeft w:val="0"/>
      <w:marRight w:val="0"/>
      <w:marTop w:val="0"/>
      <w:marBottom w:val="0"/>
      <w:divBdr>
        <w:top w:val="none" w:sz="0" w:space="0" w:color="auto"/>
        <w:left w:val="none" w:sz="0" w:space="0" w:color="auto"/>
        <w:bottom w:val="none" w:sz="0" w:space="0" w:color="auto"/>
        <w:right w:val="none" w:sz="0" w:space="0" w:color="auto"/>
      </w:divBdr>
    </w:div>
    <w:div w:id="831524198">
      <w:bodyDiv w:val="1"/>
      <w:marLeft w:val="0"/>
      <w:marRight w:val="0"/>
      <w:marTop w:val="0"/>
      <w:marBottom w:val="0"/>
      <w:divBdr>
        <w:top w:val="none" w:sz="0" w:space="0" w:color="auto"/>
        <w:left w:val="none" w:sz="0" w:space="0" w:color="auto"/>
        <w:bottom w:val="none" w:sz="0" w:space="0" w:color="auto"/>
        <w:right w:val="none" w:sz="0" w:space="0" w:color="auto"/>
      </w:divBdr>
    </w:div>
    <w:div w:id="892891534">
      <w:bodyDiv w:val="1"/>
      <w:marLeft w:val="0"/>
      <w:marRight w:val="0"/>
      <w:marTop w:val="0"/>
      <w:marBottom w:val="0"/>
      <w:divBdr>
        <w:top w:val="none" w:sz="0" w:space="0" w:color="auto"/>
        <w:left w:val="none" w:sz="0" w:space="0" w:color="auto"/>
        <w:bottom w:val="none" w:sz="0" w:space="0" w:color="auto"/>
        <w:right w:val="none" w:sz="0" w:space="0" w:color="auto"/>
      </w:divBdr>
    </w:div>
    <w:div w:id="919219603">
      <w:bodyDiv w:val="1"/>
      <w:marLeft w:val="0"/>
      <w:marRight w:val="0"/>
      <w:marTop w:val="0"/>
      <w:marBottom w:val="0"/>
      <w:divBdr>
        <w:top w:val="none" w:sz="0" w:space="0" w:color="auto"/>
        <w:left w:val="none" w:sz="0" w:space="0" w:color="auto"/>
        <w:bottom w:val="none" w:sz="0" w:space="0" w:color="auto"/>
        <w:right w:val="none" w:sz="0" w:space="0" w:color="auto"/>
      </w:divBdr>
    </w:div>
    <w:div w:id="926186938">
      <w:bodyDiv w:val="1"/>
      <w:marLeft w:val="0"/>
      <w:marRight w:val="0"/>
      <w:marTop w:val="0"/>
      <w:marBottom w:val="0"/>
      <w:divBdr>
        <w:top w:val="none" w:sz="0" w:space="0" w:color="auto"/>
        <w:left w:val="none" w:sz="0" w:space="0" w:color="auto"/>
        <w:bottom w:val="none" w:sz="0" w:space="0" w:color="auto"/>
        <w:right w:val="none" w:sz="0" w:space="0" w:color="auto"/>
      </w:divBdr>
    </w:div>
    <w:div w:id="987637600">
      <w:bodyDiv w:val="1"/>
      <w:marLeft w:val="0"/>
      <w:marRight w:val="0"/>
      <w:marTop w:val="0"/>
      <w:marBottom w:val="0"/>
      <w:divBdr>
        <w:top w:val="none" w:sz="0" w:space="0" w:color="auto"/>
        <w:left w:val="none" w:sz="0" w:space="0" w:color="auto"/>
        <w:bottom w:val="none" w:sz="0" w:space="0" w:color="auto"/>
        <w:right w:val="none" w:sz="0" w:space="0" w:color="auto"/>
      </w:divBdr>
    </w:div>
    <w:div w:id="1035083972">
      <w:bodyDiv w:val="1"/>
      <w:marLeft w:val="0"/>
      <w:marRight w:val="0"/>
      <w:marTop w:val="0"/>
      <w:marBottom w:val="0"/>
      <w:divBdr>
        <w:top w:val="none" w:sz="0" w:space="0" w:color="auto"/>
        <w:left w:val="none" w:sz="0" w:space="0" w:color="auto"/>
        <w:bottom w:val="none" w:sz="0" w:space="0" w:color="auto"/>
        <w:right w:val="none" w:sz="0" w:space="0" w:color="auto"/>
      </w:divBdr>
    </w:div>
    <w:div w:id="1036155861">
      <w:bodyDiv w:val="1"/>
      <w:marLeft w:val="0"/>
      <w:marRight w:val="0"/>
      <w:marTop w:val="0"/>
      <w:marBottom w:val="0"/>
      <w:divBdr>
        <w:top w:val="none" w:sz="0" w:space="0" w:color="auto"/>
        <w:left w:val="none" w:sz="0" w:space="0" w:color="auto"/>
        <w:bottom w:val="none" w:sz="0" w:space="0" w:color="auto"/>
        <w:right w:val="none" w:sz="0" w:space="0" w:color="auto"/>
      </w:divBdr>
    </w:div>
    <w:div w:id="1108967034">
      <w:bodyDiv w:val="1"/>
      <w:marLeft w:val="0"/>
      <w:marRight w:val="0"/>
      <w:marTop w:val="0"/>
      <w:marBottom w:val="0"/>
      <w:divBdr>
        <w:top w:val="none" w:sz="0" w:space="0" w:color="auto"/>
        <w:left w:val="none" w:sz="0" w:space="0" w:color="auto"/>
        <w:bottom w:val="none" w:sz="0" w:space="0" w:color="auto"/>
        <w:right w:val="none" w:sz="0" w:space="0" w:color="auto"/>
      </w:divBdr>
    </w:div>
    <w:div w:id="1154758829">
      <w:bodyDiv w:val="1"/>
      <w:marLeft w:val="0"/>
      <w:marRight w:val="0"/>
      <w:marTop w:val="0"/>
      <w:marBottom w:val="0"/>
      <w:divBdr>
        <w:top w:val="none" w:sz="0" w:space="0" w:color="auto"/>
        <w:left w:val="none" w:sz="0" w:space="0" w:color="auto"/>
        <w:bottom w:val="none" w:sz="0" w:space="0" w:color="auto"/>
        <w:right w:val="none" w:sz="0" w:space="0" w:color="auto"/>
      </w:divBdr>
    </w:div>
    <w:div w:id="1192651198">
      <w:bodyDiv w:val="1"/>
      <w:marLeft w:val="0"/>
      <w:marRight w:val="0"/>
      <w:marTop w:val="0"/>
      <w:marBottom w:val="0"/>
      <w:divBdr>
        <w:top w:val="none" w:sz="0" w:space="0" w:color="auto"/>
        <w:left w:val="none" w:sz="0" w:space="0" w:color="auto"/>
        <w:bottom w:val="none" w:sz="0" w:space="0" w:color="auto"/>
        <w:right w:val="none" w:sz="0" w:space="0" w:color="auto"/>
      </w:divBdr>
    </w:div>
    <w:div w:id="1263802186">
      <w:bodyDiv w:val="1"/>
      <w:marLeft w:val="0"/>
      <w:marRight w:val="0"/>
      <w:marTop w:val="0"/>
      <w:marBottom w:val="0"/>
      <w:divBdr>
        <w:top w:val="none" w:sz="0" w:space="0" w:color="auto"/>
        <w:left w:val="none" w:sz="0" w:space="0" w:color="auto"/>
        <w:bottom w:val="none" w:sz="0" w:space="0" w:color="auto"/>
        <w:right w:val="none" w:sz="0" w:space="0" w:color="auto"/>
      </w:divBdr>
    </w:div>
    <w:div w:id="1321347563">
      <w:bodyDiv w:val="1"/>
      <w:marLeft w:val="0"/>
      <w:marRight w:val="0"/>
      <w:marTop w:val="0"/>
      <w:marBottom w:val="0"/>
      <w:divBdr>
        <w:top w:val="none" w:sz="0" w:space="0" w:color="auto"/>
        <w:left w:val="none" w:sz="0" w:space="0" w:color="auto"/>
        <w:bottom w:val="none" w:sz="0" w:space="0" w:color="auto"/>
        <w:right w:val="none" w:sz="0" w:space="0" w:color="auto"/>
      </w:divBdr>
    </w:div>
    <w:div w:id="1424522573">
      <w:bodyDiv w:val="1"/>
      <w:marLeft w:val="0"/>
      <w:marRight w:val="0"/>
      <w:marTop w:val="0"/>
      <w:marBottom w:val="0"/>
      <w:divBdr>
        <w:top w:val="none" w:sz="0" w:space="0" w:color="auto"/>
        <w:left w:val="none" w:sz="0" w:space="0" w:color="auto"/>
        <w:bottom w:val="none" w:sz="0" w:space="0" w:color="auto"/>
        <w:right w:val="none" w:sz="0" w:space="0" w:color="auto"/>
      </w:divBdr>
    </w:div>
    <w:div w:id="1449201983">
      <w:bodyDiv w:val="1"/>
      <w:marLeft w:val="0"/>
      <w:marRight w:val="0"/>
      <w:marTop w:val="0"/>
      <w:marBottom w:val="0"/>
      <w:divBdr>
        <w:top w:val="none" w:sz="0" w:space="0" w:color="auto"/>
        <w:left w:val="none" w:sz="0" w:space="0" w:color="auto"/>
        <w:bottom w:val="none" w:sz="0" w:space="0" w:color="auto"/>
        <w:right w:val="none" w:sz="0" w:space="0" w:color="auto"/>
      </w:divBdr>
    </w:div>
    <w:div w:id="1480422470">
      <w:bodyDiv w:val="1"/>
      <w:marLeft w:val="0"/>
      <w:marRight w:val="0"/>
      <w:marTop w:val="0"/>
      <w:marBottom w:val="0"/>
      <w:divBdr>
        <w:top w:val="none" w:sz="0" w:space="0" w:color="auto"/>
        <w:left w:val="none" w:sz="0" w:space="0" w:color="auto"/>
        <w:bottom w:val="none" w:sz="0" w:space="0" w:color="auto"/>
        <w:right w:val="none" w:sz="0" w:space="0" w:color="auto"/>
      </w:divBdr>
    </w:div>
    <w:div w:id="1498422451">
      <w:bodyDiv w:val="1"/>
      <w:marLeft w:val="0"/>
      <w:marRight w:val="0"/>
      <w:marTop w:val="0"/>
      <w:marBottom w:val="0"/>
      <w:divBdr>
        <w:top w:val="none" w:sz="0" w:space="0" w:color="auto"/>
        <w:left w:val="none" w:sz="0" w:space="0" w:color="auto"/>
        <w:bottom w:val="none" w:sz="0" w:space="0" w:color="auto"/>
        <w:right w:val="none" w:sz="0" w:space="0" w:color="auto"/>
      </w:divBdr>
    </w:div>
    <w:div w:id="1593777514">
      <w:bodyDiv w:val="1"/>
      <w:marLeft w:val="0"/>
      <w:marRight w:val="0"/>
      <w:marTop w:val="0"/>
      <w:marBottom w:val="0"/>
      <w:divBdr>
        <w:top w:val="none" w:sz="0" w:space="0" w:color="auto"/>
        <w:left w:val="none" w:sz="0" w:space="0" w:color="auto"/>
        <w:bottom w:val="none" w:sz="0" w:space="0" w:color="auto"/>
        <w:right w:val="none" w:sz="0" w:space="0" w:color="auto"/>
      </w:divBdr>
    </w:div>
    <w:div w:id="1639918653">
      <w:bodyDiv w:val="1"/>
      <w:marLeft w:val="0"/>
      <w:marRight w:val="0"/>
      <w:marTop w:val="0"/>
      <w:marBottom w:val="0"/>
      <w:divBdr>
        <w:top w:val="none" w:sz="0" w:space="0" w:color="auto"/>
        <w:left w:val="none" w:sz="0" w:space="0" w:color="auto"/>
        <w:bottom w:val="none" w:sz="0" w:space="0" w:color="auto"/>
        <w:right w:val="none" w:sz="0" w:space="0" w:color="auto"/>
      </w:divBdr>
    </w:div>
    <w:div w:id="1656297370">
      <w:bodyDiv w:val="1"/>
      <w:marLeft w:val="0"/>
      <w:marRight w:val="0"/>
      <w:marTop w:val="0"/>
      <w:marBottom w:val="0"/>
      <w:divBdr>
        <w:top w:val="none" w:sz="0" w:space="0" w:color="auto"/>
        <w:left w:val="none" w:sz="0" w:space="0" w:color="auto"/>
        <w:bottom w:val="none" w:sz="0" w:space="0" w:color="auto"/>
        <w:right w:val="none" w:sz="0" w:space="0" w:color="auto"/>
      </w:divBdr>
    </w:div>
    <w:div w:id="1703171747">
      <w:bodyDiv w:val="1"/>
      <w:marLeft w:val="0"/>
      <w:marRight w:val="0"/>
      <w:marTop w:val="0"/>
      <w:marBottom w:val="0"/>
      <w:divBdr>
        <w:top w:val="none" w:sz="0" w:space="0" w:color="auto"/>
        <w:left w:val="none" w:sz="0" w:space="0" w:color="auto"/>
        <w:bottom w:val="none" w:sz="0" w:space="0" w:color="auto"/>
        <w:right w:val="none" w:sz="0" w:space="0" w:color="auto"/>
      </w:divBdr>
    </w:div>
    <w:div w:id="1732655942">
      <w:bodyDiv w:val="1"/>
      <w:marLeft w:val="0"/>
      <w:marRight w:val="0"/>
      <w:marTop w:val="0"/>
      <w:marBottom w:val="0"/>
      <w:divBdr>
        <w:top w:val="none" w:sz="0" w:space="0" w:color="auto"/>
        <w:left w:val="none" w:sz="0" w:space="0" w:color="auto"/>
        <w:bottom w:val="none" w:sz="0" w:space="0" w:color="auto"/>
        <w:right w:val="none" w:sz="0" w:space="0" w:color="auto"/>
      </w:divBdr>
    </w:div>
    <w:div w:id="1779832391">
      <w:bodyDiv w:val="1"/>
      <w:marLeft w:val="0"/>
      <w:marRight w:val="0"/>
      <w:marTop w:val="0"/>
      <w:marBottom w:val="0"/>
      <w:divBdr>
        <w:top w:val="none" w:sz="0" w:space="0" w:color="auto"/>
        <w:left w:val="none" w:sz="0" w:space="0" w:color="auto"/>
        <w:bottom w:val="none" w:sz="0" w:space="0" w:color="auto"/>
        <w:right w:val="none" w:sz="0" w:space="0" w:color="auto"/>
      </w:divBdr>
    </w:div>
    <w:div w:id="1811632322">
      <w:bodyDiv w:val="1"/>
      <w:marLeft w:val="0"/>
      <w:marRight w:val="0"/>
      <w:marTop w:val="0"/>
      <w:marBottom w:val="0"/>
      <w:divBdr>
        <w:top w:val="none" w:sz="0" w:space="0" w:color="auto"/>
        <w:left w:val="none" w:sz="0" w:space="0" w:color="auto"/>
        <w:bottom w:val="none" w:sz="0" w:space="0" w:color="auto"/>
        <w:right w:val="none" w:sz="0" w:space="0" w:color="auto"/>
      </w:divBdr>
    </w:div>
    <w:div w:id="1861580515">
      <w:bodyDiv w:val="1"/>
      <w:marLeft w:val="0"/>
      <w:marRight w:val="0"/>
      <w:marTop w:val="0"/>
      <w:marBottom w:val="0"/>
      <w:divBdr>
        <w:top w:val="none" w:sz="0" w:space="0" w:color="auto"/>
        <w:left w:val="none" w:sz="0" w:space="0" w:color="auto"/>
        <w:bottom w:val="none" w:sz="0" w:space="0" w:color="auto"/>
        <w:right w:val="none" w:sz="0" w:space="0" w:color="auto"/>
      </w:divBdr>
    </w:div>
    <w:div w:id="1874269159">
      <w:bodyDiv w:val="1"/>
      <w:marLeft w:val="0"/>
      <w:marRight w:val="0"/>
      <w:marTop w:val="0"/>
      <w:marBottom w:val="0"/>
      <w:divBdr>
        <w:top w:val="none" w:sz="0" w:space="0" w:color="auto"/>
        <w:left w:val="none" w:sz="0" w:space="0" w:color="auto"/>
        <w:bottom w:val="none" w:sz="0" w:space="0" w:color="auto"/>
        <w:right w:val="none" w:sz="0" w:space="0" w:color="auto"/>
      </w:divBdr>
    </w:div>
    <w:div w:id="1907377657">
      <w:bodyDiv w:val="1"/>
      <w:marLeft w:val="0"/>
      <w:marRight w:val="0"/>
      <w:marTop w:val="0"/>
      <w:marBottom w:val="0"/>
      <w:divBdr>
        <w:top w:val="none" w:sz="0" w:space="0" w:color="auto"/>
        <w:left w:val="none" w:sz="0" w:space="0" w:color="auto"/>
        <w:bottom w:val="none" w:sz="0" w:space="0" w:color="auto"/>
        <w:right w:val="none" w:sz="0" w:space="0" w:color="auto"/>
      </w:divBdr>
    </w:div>
    <w:div w:id="1918779284">
      <w:bodyDiv w:val="1"/>
      <w:marLeft w:val="0"/>
      <w:marRight w:val="0"/>
      <w:marTop w:val="0"/>
      <w:marBottom w:val="0"/>
      <w:divBdr>
        <w:top w:val="none" w:sz="0" w:space="0" w:color="auto"/>
        <w:left w:val="none" w:sz="0" w:space="0" w:color="auto"/>
        <w:bottom w:val="none" w:sz="0" w:space="0" w:color="auto"/>
        <w:right w:val="none" w:sz="0" w:space="0" w:color="auto"/>
      </w:divBdr>
    </w:div>
    <w:div w:id="1962416750">
      <w:bodyDiv w:val="1"/>
      <w:marLeft w:val="0"/>
      <w:marRight w:val="0"/>
      <w:marTop w:val="0"/>
      <w:marBottom w:val="0"/>
      <w:divBdr>
        <w:top w:val="none" w:sz="0" w:space="0" w:color="auto"/>
        <w:left w:val="none" w:sz="0" w:space="0" w:color="auto"/>
        <w:bottom w:val="none" w:sz="0" w:space="0" w:color="auto"/>
        <w:right w:val="none" w:sz="0" w:space="0" w:color="auto"/>
      </w:divBdr>
    </w:div>
    <w:div w:id="2039427576">
      <w:bodyDiv w:val="1"/>
      <w:marLeft w:val="0"/>
      <w:marRight w:val="0"/>
      <w:marTop w:val="0"/>
      <w:marBottom w:val="0"/>
      <w:divBdr>
        <w:top w:val="none" w:sz="0" w:space="0" w:color="auto"/>
        <w:left w:val="none" w:sz="0" w:space="0" w:color="auto"/>
        <w:bottom w:val="none" w:sz="0" w:space="0" w:color="auto"/>
        <w:right w:val="none" w:sz="0" w:space="0" w:color="auto"/>
      </w:divBdr>
    </w:div>
    <w:div w:id="2050257888">
      <w:bodyDiv w:val="1"/>
      <w:marLeft w:val="0"/>
      <w:marRight w:val="0"/>
      <w:marTop w:val="0"/>
      <w:marBottom w:val="0"/>
      <w:divBdr>
        <w:top w:val="none" w:sz="0" w:space="0" w:color="auto"/>
        <w:left w:val="none" w:sz="0" w:space="0" w:color="auto"/>
        <w:bottom w:val="none" w:sz="0" w:space="0" w:color="auto"/>
        <w:right w:val="none" w:sz="0" w:space="0" w:color="auto"/>
      </w:divBdr>
    </w:div>
    <w:div w:id="2071804013">
      <w:bodyDiv w:val="1"/>
      <w:marLeft w:val="0"/>
      <w:marRight w:val="0"/>
      <w:marTop w:val="0"/>
      <w:marBottom w:val="0"/>
      <w:divBdr>
        <w:top w:val="none" w:sz="0" w:space="0" w:color="auto"/>
        <w:left w:val="none" w:sz="0" w:space="0" w:color="auto"/>
        <w:bottom w:val="none" w:sz="0" w:space="0" w:color="auto"/>
        <w:right w:val="none" w:sz="0" w:space="0" w:color="auto"/>
      </w:divBdr>
    </w:div>
    <w:div w:id="2079982888">
      <w:bodyDiv w:val="1"/>
      <w:marLeft w:val="0"/>
      <w:marRight w:val="0"/>
      <w:marTop w:val="0"/>
      <w:marBottom w:val="0"/>
      <w:divBdr>
        <w:top w:val="none" w:sz="0" w:space="0" w:color="auto"/>
        <w:left w:val="none" w:sz="0" w:space="0" w:color="auto"/>
        <w:bottom w:val="none" w:sz="0" w:space="0" w:color="auto"/>
        <w:right w:val="none" w:sz="0" w:space="0" w:color="auto"/>
      </w:divBdr>
    </w:div>
    <w:div w:id="2100522685">
      <w:bodyDiv w:val="1"/>
      <w:marLeft w:val="0"/>
      <w:marRight w:val="0"/>
      <w:marTop w:val="0"/>
      <w:marBottom w:val="0"/>
      <w:divBdr>
        <w:top w:val="none" w:sz="0" w:space="0" w:color="auto"/>
        <w:left w:val="none" w:sz="0" w:space="0" w:color="auto"/>
        <w:bottom w:val="none" w:sz="0" w:space="0" w:color="auto"/>
        <w:right w:val="none" w:sz="0" w:space="0" w:color="auto"/>
      </w:divBdr>
    </w:div>
    <w:div w:id="211879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A82C4-3A69-4650-A422-C91CFBDF3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8</Pages>
  <Words>2408</Words>
  <Characters>13731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Uû ban nh©n d©n</vt:lpstr>
    </vt:vector>
  </TitlesOfParts>
  <Company>HP</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creator>VT</dc:creator>
  <cp:lastModifiedBy>Administrator</cp:lastModifiedBy>
  <cp:revision>98</cp:revision>
  <cp:lastPrinted>2025-09-04T00:38:00Z</cp:lastPrinted>
  <dcterms:created xsi:type="dcterms:W3CDTF">2025-12-15T01:14:00Z</dcterms:created>
  <dcterms:modified xsi:type="dcterms:W3CDTF">2026-04-04T02:07:00Z</dcterms:modified>
</cp:coreProperties>
</file>